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7804" w:rsidRPr="002A72BF" w:rsidRDefault="002A72BF" w:rsidP="002A72BF">
      <w:pPr>
        <w:pStyle w:val="Nagwek1"/>
        <w:spacing w:line="360" w:lineRule="auto"/>
        <w:rPr>
          <w:rFonts w:ascii="Arial" w:hAnsi="Arial" w:cs="Arial"/>
          <w:b/>
          <w:bCs/>
          <w:color w:val="auto"/>
        </w:rPr>
      </w:pPr>
      <w:r w:rsidRPr="002A72BF">
        <w:rPr>
          <w:rFonts w:ascii="Arial" w:hAnsi="Arial" w:cs="Arial"/>
          <w:b/>
          <w:bCs/>
          <w:color w:val="auto"/>
        </w:rPr>
        <w:t>Procedura zgłaszania nieprawidłowości</w:t>
      </w:r>
      <w:r>
        <w:rPr>
          <w:rFonts w:ascii="Arial" w:hAnsi="Arial" w:cs="Arial"/>
          <w:b/>
          <w:bCs/>
          <w:color w:val="auto"/>
        </w:rPr>
        <w:t xml:space="preserve"> </w:t>
      </w:r>
      <w:r w:rsidRPr="002A72BF">
        <w:rPr>
          <w:rFonts w:ascii="Arial" w:hAnsi="Arial" w:cs="Arial"/>
          <w:b/>
          <w:bCs/>
          <w:color w:val="auto"/>
        </w:rPr>
        <w:t xml:space="preserve">oraz ochrony sygnalistów </w:t>
      </w:r>
      <w:r w:rsidR="003C1A72" w:rsidRPr="002A72BF">
        <w:rPr>
          <w:rFonts w:ascii="Arial" w:hAnsi="Arial" w:cs="Arial"/>
          <w:b/>
          <w:bCs/>
          <w:color w:val="auto"/>
        </w:rPr>
        <w:t>w Centrum Sportu i Rekreacji „Wodnik”</w:t>
      </w:r>
    </w:p>
    <w:p w:rsidR="002A72BF" w:rsidRDefault="002A72BF" w:rsidP="002A72BF">
      <w:pPr>
        <w:pStyle w:val="Nagwek2"/>
        <w:spacing w:line="360" w:lineRule="auto"/>
        <w:rPr>
          <w:rFonts w:ascii="Arial" w:hAnsi="Arial" w:cs="Arial"/>
          <w:b/>
          <w:bCs/>
          <w:color w:val="auto"/>
        </w:rPr>
      </w:pPr>
    </w:p>
    <w:p w:rsidR="00757804" w:rsidRPr="002A72BF" w:rsidRDefault="003C1A72" w:rsidP="002A72BF">
      <w:pPr>
        <w:pStyle w:val="Nagwek2"/>
        <w:spacing w:line="360" w:lineRule="auto"/>
        <w:rPr>
          <w:rFonts w:ascii="Arial" w:hAnsi="Arial" w:cs="Arial"/>
          <w:b/>
          <w:bCs/>
          <w:color w:val="auto"/>
        </w:rPr>
      </w:pPr>
      <w:r w:rsidRPr="002A72BF">
        <w:rPr>
          <w:rFonts w:ascii="Arial" w:hAnsi="Arial" w:cs="Arial"/>
          <w:b/>
          <w:bCs/>
          <w:color w:val="auto"/>
        </w:rPr>
        <w:t>Na podstawie Dyrektywy PARLAMENTU EUROPEJSKIEGO I RADY (UE)</w:t>
      </w:r>
      <w:r w:rsidR="002A72BF">
        <w:rPr>
          <w:rFonts w:ascii="Arial" w:hAnsi="Arial" w:cs="Arial"/>
          <w:b/>
          <w:bCs/>
          <w:color w:val="auto"/>
        </w:rPr>
        <w:t xml:space="preserve"> </w:t>
      </w:r>
      <w:r w:rsidRPr="002A72BF">
        <w:rPr>
          <w:rFonts w:ascii="Arial" w:hAnsi="Arial" w:cs="Arial"/>
          <w:b/>
          <w:bCs/>
          <w:color w:val="auto"/>
        </w:rPr>
        <w:t>2019/1937</w:t>
      </w:r>
      <w:r w:rsidR="002A72BF">
        <w:rPr>
          <w:rFonts w:ascii="Arial" w:hAnsi="Arial" w:cs="Arial"/>
          <w:b/>
          <w:bCs/>
          <w:color w:val="auto"/>
        </w:rPr>
        <w:t xml:space="preserve"> </w:t>
      </w:r>
      <w:r w:rsidRPr="002A72BF">
        <w:rPr>
          <w:rFonts w:ascii="Arial" w:hAnsi="Arial" w:cs="Arial"/>
          <w:b/>
          <w:bCs/>
          <w:color w:val="auto"/>
        </w:rPr>
        <w:t>z dnia 23 października 2019 r. w sprawie ochrony osób</w:t>
      </w:r>
      <w:r w:rsidR="002A72BF">
        <w:rPr>
          <w:rFonts w:ascii="Arial" w:hAnsi="Arial" w:cs="Arial"/>
          <w:b/>
          <w:bCs/>
          <w:color w:val="auto"/>
        </w:rPr>
        <w:t xml:space="preserve"> </w:t>
      </w:r>
      <w:r w:rsidRPr="002A72BF">
        <w:rPr>
          <w:rFonts w:ascii="Arial" w:hAnsi="Arial" w:cs="Arial"/>
          <w:b/>
          <w:bCs/>
          <w:color w:val="auto"/>
        </w:rPr>
        <w:t>zgłaszających naruszenia prawa</w:t>
      </w:r>
      <w:r w:rsidR="002A72BF">
        <w:rPr>
          <w:rFonts w:ascii="Arial" w:hAnsi="Arial" w:cs="Arial"/>
          <w:b/>
          <w:bCs/>
          <w:color w:val="auto"/>
        </w:rPr>
        <w:t xml:space="preserve"> </w:t>
      </w:r>
      <w:r w:rsidRPr="002A72BF">
        <w:rPr>
          <w:rFonts w:ascii="Arial" w:hAnsi="Arial" w:cs="Arial"/>
          <w:b/>
          <w:bCs/>
          <w:color w:val="auto"/>
        </w:rPr>
        <w:t>Unii oraz ustawy z dnia 14 czerwca 2024 roku o ochronie sygnalistów</w:t>
      </w:r>
    </w:p>
    <w:p w:rsidR="00757804" w:rsidRPr="002A72BF" w:rsidRDefault="00757804" w:rsidP="002A72BF">
      <w:pPr>
        <w:pStyle w:val="Standard"/>
        <w:jc w:val="left"/>
        <w:rPr>
          <w:rFonts w:ascii="Arial" w:hAnsi="Arial"/>
          <w:b/>
        </w:rPr>
      </w:pPr>
    </w:p>
    <w:p w:rsidR="00757804" w:rsidRPr="002A72BF" w:rsidRDefault="003C1A72" w:rsidP="002A72BF">
      <w:pPr>
        <w:pStyle w:val="Standard"/>
        <w:jc w:val="left"/>
        <w:rPr>
          <w:rFonts w:ascii="Arial" w:hAnsi="Arial"/>
        </w:rPr>
      </w:pPr>
      <w:r w:rsidRPr="002A72BF">
        <w:rPr>
          <w:rFonts w:ascii="Arial" w:hAnsi="Arial"/>
          <w:b/>
        </w:rPr>
        <w:t>§1</w:t>
      </w:r>
      <w:r w:rsidRPr="002A72BF">
        <w:rPr>
          <w:rFonts w:ascii="Arial" w:hAnsi="Arial"/>
          <w:b/>
        </w:rPr>
        <w:br/>
      </w:r>
      <w:r w:rsidR="002A72BF" w:rsidRPr="002A72BF">
        <w:rPr>
          <w:rStyle w:val="Nagwek2Znak"/>
          <w:rFonts w:ascii="Arial" w:hAnsi="Arial" w:cs="Arial"/>
          <w:b/>
          <w:bCs/>
          <w:color w:val="auto"/>
        </w:rPr>
        <w:t>Definicje</w:t>
      </w:r>
    </w:p>
    <w:p w:rsidR="00757804" w:rsidRPr="002A72BF" w:rsidRDefault="003C1A72" w:rsidP="002A72BF">
      <w:pPr>
        <w:pStyle w:val="Standard"/>
        <w:jc w:val="left"/>
        <w:rPr>
          <w:rFonts w:ascii="Arial" w:hAnsi="Arial"/>
        </w:rPr>
      </w:pPr>
      <w:r w:rsidRPr="002A72BF">
        <w:rPr>
          <w:rFonts w:ascii="Arial" w:hAnsi="Arial"/>
        </w:rPr>
        <w:t>Ilekroć w niniejszym dokumencie jest mowa o:</w:t>
      </w:r>
    </w:p>
    <w:p w:rsidR="00757804" w:rsidRPr="002A72BF" w:rsidRDefault="003C1A72" w:rsidP="002A72BF">
      <w:pPr>
        <w:pStyle w:val="Standard"/>
        <w:numPr>
          <w:ilvl w:val="0"/>
          <w:numId w:val="40"/>
        </w:numPr>
        <w:ind w:left="431" w:hanging="431"/>
        <w:jc w:val="left"/>
        <w:rPr>
          <w:rFonts w:ascii="Arial" w:hAnsi="Arial"/>
        </w:rPr>
      </w:pPr>
      <w:r w:rsidRPr="002A72BF">
        <w:rPr>
          <w:rFonts w:ascii="Arial" w:eastAsia="Garamond" w:hAnsi="Arial"/>
          <w:b/>
          <w:color w:val="000000"/>
          <w:szCs w:val="24"/>
        </w:rPr>
        <w:t>J</w:t>
      </w:r>
      <w:r w:rsidR="00F44F65" w:rsidRPr="002A72BF">
        <w:rPr>
          <w:rFonts w:ascii="Arial" w:eastAsia="Garamond" w:hAnsi="Arial"/>
          <w:b/>
          <w:color w:val="000000"/>
          <w:szCs w:val="24"/>
        </w:rPr>
        <w:t>e</w:t>
      </w:r>
      <w:r w:rsidRPr="002A72BF">
        <w:rPr>
          <w:rFonts w:ascii="Arial" w:eastAsia="Garamond" w:hAnsi="Arial"/>
          <w:b/>
          <w:color w:val="000000"/>
          <w:szCs w:val="24"/>
        </w:rPr>
        <w:t>dnostce</w:t>
      </w:r>
      <w:r w:rsidR="00F44F65" w:rsidRPr="002A72BF">
        <w:rPr>
          <w:rFonts w:ascii="Arial" w:eastAsia="Garamond" w:hAnsi="Arial"/>
          <w:b/>
          <w:color w:val="000000"/>
          <w:szCs w:val="24"/>
        </w:rPr>
        <w:t xml:space="preserve"> </w:t>
      </w:r>
      <w:r w:rsidRPr="002A72BF">
        <w:rPr>
          <w:rFonts w:ascii="Arial" w:eastAsia="Garamond" w:hAnsi="Arial"/>
          <w:b/>
          <w:color w:val="000000"/>
          <w:szCs w:val="24"/>
        </w:rPr>
        <w:t xml:space="preserve"> – </w:t>
      </w:r>
      <w:r w:rsidRPr="002A72BF">
        <w:rPr>
          <w:rFonts w:ascii="Arial" w:eastAsia="Garamond" w:hAnsi="Arial"/>
          <w:color w:val="000000"/>
          <w:szCs w:val="24"/>
        </w:rPr>
        <w:t xml:space="preserve">rozumie się przez to </w:t>
      </w:r>
      <w:r w:rsidR="00F44F65" w:rsidRPr="002A72BF">
        <w:rPr>
          <w:rFonts w:ascii="Arial" w:hAnsi="Arial"/>
          <w:b/>
        </w:rPr>
        <w:t xml:space="preserve">Centrum Sportu i Rekreacji „ Wodnik” w Ozorkowie </w:t>
      </w:r>
    </w:p>
    <w:p w:rsidR="00757804" w:rsidRPr="002A72BF" w:rsidRDefault="003C1A72" w:rsidP="002A72BF">
      <w:pPr>
        <w:pStyle w:val="Standard"/>
        <w:numPr>
          <w:ilvl w:val="0"/>
          <w:numId w:val="33"/>
        </w:numPr>
        <w:ind w:left="431" w:hanging="431"/>
        <w:jc w:val="left"/>
        <w:rPr>
          <w:rFonts w:ascii="Arial" w:hAnsi="Arial"/>
        </w:rPr>
      </w:pPr>
      <w:r w:rsidRPr="002A72BF">
        <w:rPr>
          <w:rFonts w:ascii="Arial" w:eastAsia="Garamond" w:hAnsi="Arial"/>
          <w:b/>
          <w:color w:val="000000"/>
          <w:szCs w:val="24"/>
        </w:rPr>
        <w:t xml:space="preserve">Pracowniku – </w:t>
      </w:r>
      <w:r w:rsidRPr="002A72BF">
        <w:rPr>
          <w:rFonts w:ascii="Arial" w:eastAsia="Garamond" w:hAnsi="Arial"/>
          <w:color w:val="000000"/>
          <w:szCs w:val="24"/>
        </w:rPr>
        <w:t xml:space="preserve">rozumie się przez to osobę pozostającą w stosunku pracy </w:t>
      </w:r>
      <w:r w:rsidR="00CE0FEE" w:rsidRPr="002A72BF">
        <w:rPr>
          <w:rFonts w:ascii="Arial" w:eastAsia="Garamond" w:hAnsi="Arial"/>
          <w:color w:val="000000"/>
          <w:szCs w:val="24"/>
        </w:rPr>
        <w:t>z Jednostką</w:t>
      </w:r>
      <w:r w:rsidRPr="002A72BF">
        <w:rPr>
          <w:rFonts w:ascii="Arial" w:eastAsia="Garamond" w:hAnsi="Arial"/>
          <w:color w:val="000000"/>
          <w:szCs w:val="24"/>
        </w:rPr>
        <w:t xml:space="preserve"> w rozumieniu przepisu art. 22 § 1 Kodeksu pracy;</w:t>
      </w:r>
    </w:p>
    <w:p w:rsidR="00757804" w:rsidRPr="002A72BF" w:rsidRDefault="003C1A72" w:rsidP="002A72BF">
      <w:pPr>
        <w:pStyle w:val="Standard"/>
        <w:numPr>
          <w:ilvl w:val="0"/>
          <w:numId w:val="33"/>
        </w:numPr>
        <w:ind w:left="431" w:hanging="431"/>
        <w:jc w:val="left"/>
        <w:rPr>
          <w:rFonts w:ascii="Arial" w:hAnsi="Arial"/>
        </w:rPr>
      </w:pPr>
      <w:r w:rsidRPr="002A72BF">
        <w:rPr>
          <w:rFonts w:ascii="Arial" w:eastAsia="Garamond" w:hAnsi="Arial"/>
          <w:b/>
          <w:color w:val="000000"/>
          <w:szCs w:val="24"/>
        </w:rPr>
        <w:t xml:space="preserve">Współpracowniku – </w:t>
      </w:r>
      <w:r w:rsidRPr="002A72BF">
        <w:rPr>
          <w:rFonts w:ascii="Arial" w:eastAsia="Garamond" w:hAnsi="Arial"/>
          <w:color w:val="000000"/>
          <w:szCs w:val="24"/>
        </w:rPr>
        <w:t xml:space="preserve">rozumie się przez to osobę świadczącą usługi na rzecz </w:t>
      </w:r>
      <w:r w:rsidR="00CE0FEE" w:rsidRPr="002A72BF">
        <w:rPr>
          <w:rFonts w:ascii="Arial" w:eastAsia="Garamond" w:hAnsi="Arial"/>
          <w:color w:val="000000"/>
          <w:szCs w:val="24"/>
        </w:rPr>
        <w:t>Jednostki</w:t>
      </w:r>
      <w:r w:rsidRPr="002A72BF">
        <w:rPr>
          <w:rFonts w:ascii="Arial" w:eastAsia="Garamond" w:hAnsi="Arial"/>
          <w:color w:val="000000"/>
          <w:szCs w:val="24"/>
        </w:rPr>
        <w:t xml:space="preserve"> na podstawie umowy cywilnoprawnej;</w:t>
      </w:r>
    </w:p>
    <w:p w:rsidR="00757804" w:rsidRPr="002A72BF" w:rsidRDefault="003C1A72" w:rsidP="002A72BF">
      <w:pPr>
        <w:pStyle w:val="Standard"/>
        <w:numPr>
          <w:ilvl w:val="0"/>
          <w:numId w:val="33"/>
        </w:numPr>
        <w:ind w:left="431" w:hanging="431"/>
        <w:jc w:val="left"/>
        <w:rPr>
          <w:rFonts w:ascii="Arial" w:hAnsi="Arial"/>
        </w:rPr>
      </w:pPr>
      <w:r w:rsidRPr="002A72BF">
        <w:rPr>
          <w:rFonts w:ascii="Arial" w:eastAsia="Garamond" w:hAnsi="Arial"/>
          <w:b/>
          <w:color w:val="000000"/>
          <w:szCs w:val="24"/>
        </w:rPr>
        <w:t xml:space="preserve">Sygnaliście – </w:t>
      </w:r>
      <w:r w:rsidRPr="002A72BF">
        <w:rPr>
          <w:rFonts w:ascii="Arial" w:eastAsia="Garamond" w:hAnsi="Arial"/>
          <w:color w:val="000000"/>
          <w:szCs w:val="24"/>
        </w:rPr>
        <w:t>rozumie się przez to osobę, dokonującą zgłoszenia nieprawidłowości, której przyznano status sygnalisty na zasadach określonych w niniejszej Procedurze;</w:t>
      </w:r>
    </w:p>
    <w:p w:rsidR="00757804" w:rsidRPr="002A72BF" w:rsidRDefault="003C1A72" w:rsidP="002A72BF">
      <w:pPr>
        <w:pStyle w:val="Standard"/>
        <w:numPr>
          <w:ilvl w:val="0"/>
          <w:numId w:val="33"/>
        </w:numPr>
        <w:ind w:left="431" w:hanging="431"/>
        <w:jc w:val="left"/>
        <w:rPr>
          <w:rFonts w:ascii="Arial" w:hAnsi="Arial"/>
        </w:rPr>
      </w:pPr>
      <w:r w:rsidRPr="002A72BF">
        <w:rPr>
          <w:rFonts w:ascii="Arial" w:eastAsia="Garamond" w:hAnsi="Arial"/>
          <w:b/>
          <w:color w:val="000000"/>
          <w:szCs w:val="24"/>
        </w:rPr>
        <w:t>Nieprawidłowości – r</w:t>
      </w:r>
      <w:r w:rsidRPr="002A72BF">
        <w:rPr>
          <w:rFonts w:ascii="Arial" w:eastAsia="Garamond" w:hAnsi="Arial"/>
          <w:color w:val="000000"/>
          <w:szCs w:val="24"/>
        </w:rPr>
        <w:t>ozumie się przez to taki stan faktyczny, będący następstwem działania lub zaniechania, świadczący o możliwości wystąpienia zdarzeń, naruszających lub mogących naruszać powszechnie obowiązujące przepisy prawa czy przepisy wewnętrzne. Jest to również każde działanie czy zaniedbanie, które stanowi lub może stanowić działanie nielegalne lub nieetyczne;</w:t>
      </w:r>
    </w:p>
    <w:p w:rsidR="00757804" w:rsidRPr="002A72BF" w:rsidRDefault="003C1A72" w:rsidP="002A72BF">
      <w:pPr>
        <w:pStyle w:val="Standard"/>
        <w:numPr>
          <w:ilvl w:val="0"/>
          <w:numId w:val="33"/>
        </w:numPr>
        <w:ind w:left="431" w:hanging="431"/>
        <w:jc w:val="left"/>
        <w:rPr>
          <w:rFonts w:ascii="Arial" w:hAnsi="Arial"/>
        </w:rPr>
      </w:pPr>
      <w:r w:rsidRPr="002A72BF">
        <w:rPr>
          <w:rFonts w:ascii="Arial" w:eastAsia="Garamond" w:hAnsi="Arial"/>
          <w:b/>
          <w:color w:val="000000"/>
          <w:szCs w:val="24"/>
        </w:rPr>
        <w:t xml:space="preserve">Procedurze –  </w:t>
      </w:r>
      <w:r w:rsidRPr="002A72BF">
        <w:rPr>
          <w:rFonts w:ascii="Arial" w:eastAsia="Garamond" w:hAnsi="Arial"/>
          <w:color w:val="000000"/>
          <w:szCs w:val="24"/>
        </w:rPr>
        <w:t xml:space="preserve">rozumie się przez to niniejszą </w:t>
      </w:r>
      <w:r w:rsidRPr="002A72BF">
        <w:rPr>
          <w:rFonts w:ascii="Arial" w:eastAsia="Garamond" w:hAnsi="Arial"/>
          <w:b/>
          <w:color w:val="000000"/>
          <w:szCs w:val="24"/>
        </w:rPr>
        <w:t>Procedurę zgłaszania nieprawidłowości i ochrony sygnalistów,</w:t>
      </w:r>
    </w:p>
    <w:p w:rsidR="00757804" w:rsidRPr="002A72BF" w:rsidRDefault="003C1A72" w:rsidP="002A72BF">
      <w:pPr>
        <w:pStyle w:val="Standard"/>
        <w:numPr>
          <w:ilvl w:val="0"/>
          <w:numId w:val="33"/>
        </w:numPr>
        <w:ind w:left="431" w:hanging="431"/>
        <w:jc w:val="left"/>
        <w:rPr>
          <w:rFonts w:ascii="Arial" w:hAnsi="Arial"/>
        </w:rPr>
      </w:pPr>
      <w:r w:rsidRPr="002A72BF">
        <w:rPr>
          <w:rFonts w:ascii="Arial" w:eastAsia="Garamond" w:hAnsi="Arial"/>
          <w:b/>
          <w:color w:val="000000"/>
          <w:szCs w:val="24"/>
        </w:rPr>
        <w:t xml:space="preserve">Osobie uprawnionej do dokonania zgłoszenia – </w:t>
      </w:r>
      <w:r w:rsidRPr="002A72BF">
        <w:rPr>
          <w:rFonts w:ascii="Arial" w:eastAsia="Garamond" w:hAnsi="Arial"/>
          <w:color w:val="000000"/>
          <w:szCs w:val="24"/>
        </w:rPr>
        <w:t>rozumie się przez to osobę, która posiada prawo i obowiązek dokonania Zgłoszenia;</w:t>
      </w:r>
    </w:p>
    <w:p w:rsidR="00757804" w:rsidRPr="002A72BF" w:rsidRDefault="003C1A72" w:rsidP="002A72BF">
      <w:pPr>
        <w:pStyle w:val="Standard"/>
        <w:numPr>
          <w:ilvl w:val="0"/>
          <w:numId w:val="33"/>
        </w:numPr>
        <w:ind w:left="431" w:hanging="431"/>
        <w:jc w:val="left"/>
        <w:rPr>
          <w:rFonts w:ascii="Arial" w:hAnsi="Arial"/>
        </w:rPr>
      </w:pPr>
      <w:r w:rsidRPr="002A72BF">
        <w:rPr>
          <w:rFonts w:ascii="Arial" w:eastAsia="Garamond" w:hAnsi="Arial"/>
          <w:b/>
          <w:color w:val="000000"/>
          <w:szCs w:val="24"/>
        </w:rPr>
        <w:lastRenderedPageBreak/>
        <w:t xml:space="preserve">Zgłoszeniu nieprawidłowości/Zgłoszeniu – </w:t>
      </w:r>
      <w:r w:rsidRPr="002A72BF">
        <w:rPr>
          <w:rFonts w:ascii="Arial" w:eastAsia="Garamond" w:hAnsi="Arial"/>
          <w:color w:val="000000"/>
          <w:szCs w:val="24"/>
        </w:rPr>
        <w:t>rozumie się przez to przekazanie w trybie określonym w niniejszej Procedurze przez osobę uprawnioną do dokonania zgłoszenia informacji mogących świadczyć o nieprawidłowościach.</w:t>
      </w:r>
    </w:p>
    <w:p w:rsidR="00757804" w:rsidRPr="002A72BF" w:rsidRDefault="003C1A72" w:rsidP="002A72BF">
      <w:pPr>
        <w:pStyle w:val="Standard"/>
        <w:numPr>
          <w:ilvl w:val="0"/>
          <w:numId w:val="33"/>
        </w:numPr>
        <w:ind w:left="431" w:hanging="431"/>
        <w:jc w:val="left"/>
        <w:rPr>
          <w:rFonts w:ascii="Arial" w:hAnsi="Arial"/>
        </w:rPr>
      </w:pPr>
      <w:r w:rsidRPr="002A72BF">
        <w:rPr>
          <w:rFonts w:ascii="Arial" w:eastAsia="Garamond" w:hAnsi="Arial"/>
          <w:b/>
          <w:color w:val="000000"/>
          <w:szCs w:val="24"/>
        </w:rPr>
        <w:t xml:space="preserve">Zgłaszającym – </w:t>
      </w:r>
      <w:r w:rsidRPr="002A72BF">
        <w:rPr>
          <w:rFonts w:ascii="Arial" w:eastAsia="Garamond" w:hAnsi="Arial"/>
          <w:color w:val="000000"/>
          <w:szCs w:val="24"/>
        </w:rPr>
        <w:t>rozumie się przez to osobę dokonującą zgłoszenia nieprawidłowości przy wykorzystaniu kanałów zgłoszeniowych określonych w niniejszej Procedurze;</w:t>
      </w:r>
    </w:p>
    <w:p w:rsidR="00757804" w:rsidRPr="002A72BF" w:rsidRDefault="003C1A72" w:rsidP="002A72BF">
      <w:pPr>
        <w:pStyle w:val="Standard"/>
        <w:numPr>
          <w:ilvl w:val="0"/>
          <w:numId w:val="33"/>
        </w:numPr>
        <w:ind w:left="431" w:hanging="431"/>
        <w:jc w:val="left"/>
        <w:rPr>
          <w:rFonts w:ascii="Arial" w:hAnsi="Arial"/>
        </w:rPr>
      </w:pPr>
      <w:r w:rsidRPr="002A72BF">
        <w:rPr>
          <w:rFonts w:ascii="Arial" w:eastAsia="Garamond" w:hAnsi="Arial"/>
          <w:b/>
          <w:color w:val="000000"/>
          <w:szCs w:val="24"/>
        </w:rPr>
        <w:t xml:space="preserve">Osobie odpowiedzialnej za obsługę zgłoszeń – </w:t>
      </w:r>
      <w:r w:rsidRPr="002A72BF">
        <w:rPr>
          <w:rFonts w:ascii="Arial" w:eastAsia="Garamond" w:hAnsi="Arial"/>
          <w:color w:val="000000"/>
          <w:szCs w:val="24"/>
        </w:rPr>
        <w:t>rozumie się przez to osobę odpowiedzialną za rozpatrzenie Zgłoszenia Nieprawidłowości;</w:t>
      </w:r>
    </w:p>
    <w:p w:rsidR="00757804" w:rsidRPr="002A72BF" w:rsidRDefault="003C1A72" w:rsidP="002A72BF">
      <w:pPr>
        <w:pStyle w:val="Standard"/>
        <w:numPr>
          <w:ilvl w:val="0"/>
          <w:numId w:val="33"/>
        </w:numPr>
        <w:ind w:left="431" w:hanging="431"/>
        <w:jc w:val="left"/>
        <w:rPr>
          <w:rFonts w:ascii="Arial" w:hAnsi="Arial"/>
        </w:rPr>
      </w:pPr>
      <w:r w:rsidRPr="002A72BF">
        <w:rPr>
          <w:rFonts w:ascii="Arial" w:eastAsia="Garamond" w:hAnsi="Arial"/>
          <w:b/>
          <w:color w:val="000000"/>
          <w:szCs w:val="24"/>
        </w:rPr>
        <w:t xml:space="preserve">Wstępnej analizie zgłoszenia – </w:t>
      </w:r>
      <w:r w:rsidRPr="002A72BF">
        <w:rPr>
          <w:rFonts w:ascii="Arial" w:eastAsia="Garamond" w:hAnsi="Arial"/>
          <w:color w:val="000000"/>
          <w:szCs w:val="24"/>
        </w:rPr>
        <w:t>rozumie się przez to weryfikację treści zgłoszenia pod kątem istnienia podstaw do jego rozpoznania w toku postępowania wyjaśniającego oraz przyznania zgłaszającemu statusu sygnalisty, w ramach której osoba odpowiedzialna za obsługę zgłoszeń ma prawo wystąpić do zgłaszającego z prośbą o uzupełnienie w wyznaczonym terminie danych zawartych w zgłoszeniu nieprawidłowości;</w:t>
      </w:r>
    </w:p>
    <w:p w:rsidR="00757804" w:rsidRPr="002A72BF" w:rsidRDefault="003C1A72" w:rsidP="002A72BF">
      <w:pPr>
        <w:pStyle w:val="Standard"/>
        <w:numPr>
          <w:ilvl w:val="0"/>
          <w:numId w:val="33"/>
        </w:numPr>
        <w:ind w:left="431" w:hanging="431"/>
        <w:jc w:val="left"/>
        <w:rPr>
          <w:rFonts w:ascii="Arial" w:hAnsi="Arial"/>
        </w:rPr>
      </w:pPr>
      <w:r w:rsidRPr="002A72BF">
        <w:rPr>
          <w:rFonts w:ascii="Arial" w:eastAsia="Garamond" w:hAnsi="Arial"/>
          <w:b/>
          <w:color w:val="000000"/>
          <w:szCs w:val="24"/>
        </w:rPr>
        <w:t xml:space="preserve">Postępowaniu wyjaśniającym – </w:t>
      </w:r>
      <w:r w:rsidRPr="002A72BF">
        <w:rPr>
          <w:rFonts w:ascii="Arial" w:eastAsia="Garamond" w:hAnsi="Arial"/>
          <w:color w:val="000000"/>
          <w:szCs w:val="24"/>
        </w:rPr>
        <w:t>rozumie się przez to postępowanie, które prowadzone jest w związku ze złożonym Zgłoszeniem, na zasadach określonych w niniejszej procedurze;</w:t>
      </w:r>
    </w:p>
    <w:p w:rsidR="00757804" w:rsidRPr="002A72BF" w:rsidRDefault="003C1A72" w:rsidP="002A72BF">
      <w:pPr>
        <w:pStyle w:val="Standard"/>
        <w:numPr>
          <w:ilvl w:val="0"/>
          <w:numId w:val="33"/>
        </w:numPr>
        <w:ind w:left="431" w:hanging="431"/>
        <w:jc w:val="left"/>
        <w:rPr>
          <w:rFonts w:ascii="Arial" w:hAnsi="Arial"/>
        </w:rPr>
      </w:pPr>
      <w:r w:rsidRPr="002A72BF">
        <w:rPr>
          <w:rFonts w:ascii="Arial" w:hAnsi="Arial"/>
          <w:b/>
        </w:rPr>
        <w:t>Rejestrze Zgłoszeń Nieprawidłowości (Rejestrze)</w:t>
      </w:r>
      <w:r w:rsidRPr="002A72BF">
        <w:rPr>
          <w:rFonts w:ascii="Arial" w:eastAsia="Garamond" w:hAnsi="Arial"/>
          <w:b/>
          <w:color w:val="000000"/>
          <w:szCs w:val="24"/>
        </w:rPr>
        <w:t xml:space="preserve"> – </w:t>
      </w:r>
      <w:r w:rsidRPr="002A72BF">
        <w:rPr>
          <w:rFonts w:ascii="Arial" w:hAnsi="Arial"/>
        </w:rPr>
        <w:t>rozumie się przez to rejestr prowadzony w związku z dokonywanymi zgłoszeniami</w:t>
      </w:r>
    </w:p>
    <w:p w:rsidR="00757804" w:rsidRPr="002A72BF" w:rsidRDefault="00757804" w:rsidP="002A72BF">
      <w:pPr>
        <w:pStyle w:val="Standard"/>
        <w:jc w:val="left"/>
        <w:rPr>
          <w:rFonts w:ascii="Arial" w:hAnsi="Arial"/>
          <w:b/>
        </w:rPr>
      </w:pPr>
    </w:p>
    <w:p w:rsidR="00757804" w:rsidRPr="002A72BF" w:rsidRDefault="003C1A72" w:rsidP="002A72BF">
      <w:pPr>
        <w:pStyle w:val="Standard"/>
        <w:jc w:val="left"/>
        <w:rPr>
          <w:rFonts w:ascii="Arial" w:hAnsi="Arial"/>
        </w:rPr>
      </w:pPr>
      <w:r w:rsidRPr="002A72BF">
        <w:rPr>
          <w:rFonts w:ascii="Arial" w:hAnsi="Arial"/>
          <w:b/>
        </w:rPr>
        <w:t xml:space="preserve">§2 </w:t>
      </w:r>
      <w:r w:rsidRPr="002A72BF">
        <w:rPr>
          <w:rFonts w:ascii="Arial" w:hAnsi="Arial"/>
          <w:b/>
        </w:rPr>
        <w:br/>
      </w:r>
      <w:r w:rsidR="002A72BF" w:rsidRPr="002A72BF">
        <w:rPr>
          <w:rStyle w:val="Nagwek2Znak"/>
          <w:rFonts w:ascii="Arial" w:hAnsi="Arial" w:cs="Arial"/>
          <w:b/>
          <w:bCs/>
          <w:color w:val="auto"/>
        </w:rPr>
        <w:t>Postanowienia ogólne</w:t>
      </w:r>
    </w:p>
    <w:p w:rsidR="00757804" w:rsidRPr="002A72BF" w:rsidRDefault="00394765" w:rsidP="002A72BF">
      <w:pPr>
        <w:pStyle w:val="Standard"/>
        <w:numPr>
          <w:ilvl w:val="0"/>
          <w:numId w:val="41"/>
        </w:numPr>
        <w:ind w:left="431" w:hanging="431"/>
        <w:jc w:val="left"/>
        <w:rPr>
          <w:rFonts w:ascii="Arial" w:hAnsi="Arial"/>
        </w:rPr>
      </w:pPr>
      <w:r w:rsidRPr="002A72BF">
        <w:rPr>
          <w:rFonts w:ascii="Arial" w:hAnsi="Arial"/>
        </w:rPr>
        <w:t>Jednostka</w:t>
      </w:r>
      <w:r w:rsidR="003C1A72" w:rsidRPr="002A72BF">
        <w:rPr>
          <w:rFonts w:ascii="Arial" w:hAnsi="Arial"/>
        </w:rPr>
        <w:t xml:space="preserve"> prowadzi swoją działalność w oparciu o bezwzględne poszanowanie przepisów prawa, dobrych praktyk oraz najwyższych standardów etycznych.</w:t>
      </w:r>
    </w:p>
    <w:p w:rsidR="00757804" w:rsidRPr="002A72BF" w:rsidRDefault="003C1A72" w:rsidP="002A72BF">
      <w:pPr>
        <w:pStyle w:val="Standard"/>
        <w:numPr>
          <w:ilvl w:val="0"/>
          <w:numId w:val="20"/>
        </w:numPr>
        <w:ind w:left="431" w:hanging="431"/>
        <w:jc w:val="left"/>
        <w:rPr>
          <w:rFonts w:ascii="Arial" w:hAnsi="Arial"/>
        </w:rPr>
      </w:pPr>
      <w:r w:rsidRPr="002A72BF">
        <w:rPr>
          <w:rFonts w:ascii="Arial" w:hAnsi="Arial"/>
        </w:rPr>
        <w:t>Podstawowym celem Procedury jest utworzenie systemu informowania</w:t>
      </w:r>
      <w:r w:rsidR="007F2595" w:rsidRPr="002A72BF">
        <w:rPr>
          <w:rFonts w:ascii="Arial" w:hAnsi="Arial"/>
        </w:rPr>
        <w:t xml:space="preserve"> </w:t>
      </w:r>
      <w:r w:rsidR="00394765" w:rsidRPr="002A72BF">
        <w:rPr>
          <w:rFonts w:ascii="Arial" w:hAnsi="Arial"/>
        </w:rPr>
        <w:br/>
      </w:r>
      <w:r w:rsidR="007F2595" w:rsidRPr="002A72BF">
        <w:rPr>
          <w:rFonts w:ascii="Arial" w:hAnsi="Arial"/>
        </w:rPr>
        <w:t xml:space="preserve">o nieprawidłowościach w Jednostce </w:t>
      </w:r>
      <w:r w:rsidRPr="002A72BF">
        <w:rPr>
          <w:rFonts w:ascii="Arial" w:hAnsi="Arial"/>
        </w:rPr>
        <w:t>poprzez stworzenie bezpiecznych</w:t>
      </w:r>
      <w:bookmarkStart w:id="0" w:name="bookmark=id.gjdgxs"/>
      <w:bookmarkEnd w:id="0"/>
      <w:r w:rsidRPr="002A72BF">
        <w:rPr>
          <w:rFonts w:ascii="Arial" w:hAnsi="Arial"/>
        </w:rPr>
        <w:t xml:space="preserve"> kanałów</w:t>
      </w:r>
      <w:bookmarkStart w:id="1" w:name="bookmark=id.30j0zll"/>
      <w:bookmarkEnd w:id="1"/>
      <w:r w:rsidRPr="002A72BF">
        <w:rPr>
          <w:rFonts w:ascii="Arial" w:hAnsi="Arial"/>
        </w:rPr>
        <w:t xml:space="preserve"> zgłoszeniowych, zapobiegających podejmowaniu jakichkolwiek działań odwetowych wobec sygnalisty.</w:t>
      </w:r>
    </w:p>
    <w:p w:rsidR="00757804" w:rsidRPr="002A72BF" w:rsidRDefault="003C1A72" w:rsidP="002A72BF">
      <w:pPr>
        <w:pStyle w:val="Standard"/>
        <w:numPr>
          <w:ilvl w:val="0"/>
          <w:numId w:val="20"/>
        </w:numPr>
        <w:ind w:left="431" w:hanging="431"/>
        <w:jc w:val="left"/>
        <w:rPr>
          <w:rFonts w:ascii="Arial" w:hAnsi="Arial"/>
        </w:rPr>
      </w:pPr>
      <w:r w:rsidRPr="002A72BF">
        <w:rPr>
          <w:rFonts w:ascii="Arial" w:hAnsi="Arial"/>
        </w:rPr>
        <w:t>Procedura określa w szczególności:</w:t>
      </w:r>
    </w:p>
    <w:p w:rsidR="00757804" w:rsidRPr="002A72BF" w:rsidRDefault="003C1A72" w:rsidP="002A72BF">
      <w:pPr>
        <w:pStyle w:val="Standard"/>
        <w:numPr>
          <w:ilvl w:val="1"/>
          <w:numId w:val="20"/>
        </w:numPr>
        <w:ind w:left="862" w:hanging="431"/>
        <w:jc w:val="left"/>
        <w:rPr>
          <w:rFonts w:ascii="Arial" w:hAnsi="Arial"/>
        </w:rPr>
      </w:pPr>
      <w:r w:rsidRPr="002A72BF">
        <w:rPr>
          <w:rFonts w:ascii="Arial" w:hAnsi="Arial"/>
        </w:rPr>
        <w:t>zakres nieprawidłowości objętych procedurą,</w:t>
      </w:r>
    </w:p>
    <w:p w:rsidR="00757804" w:rsidRPr="002A72BF" w:rsidRDefault="003C1A72" w:rsidP="002A72BF">
      <w:pPr>
        <w:pStyle w:val="Standard"/>
        <w:numPr>
          <w:ilvl w:val="1"/>
          <w:numId w:val="20"/>
        </w:numPr>
        <w:ind w:left="862" w:hanging="431"/>
        <w:jc w:val="left"/>
        <w:rPr>
          <w:rFonts w:ascii="Arial" w:hAnsi="Arial"/>
        </w:rPr>
      </w:pPr>
      <w:r w:rsidRPr="002A72BF">
        <w:rPr>
          <w:rFonts w:ascii="Arial" w:hAnsi="Arial"/>
        </w:rPr>
        <w:t>zakres osób uprawnionych,</w:t>
      </w:r>
    </w:p>
    <w:p w:rsidR="00757804" w:rsidRPr="002A72BF" w:rsidRDefault="003C1A72" w:rsidP="002A72BF">
      <w:pPr>
        <w:pStyle w:val="Standard"/>
        <w:numPr>
          <w:ilvl w:val="1"/>
          <w:numId w:val="20"/>
        </w:numPr>
        <w:ind w:left="862" w:hanging="431"/>
        <w:jc w:val="left"/>
        <w:rPr>
          <w:rFonts w:ascii="Arial" w:hAnsi="Arial"/>
        </w:rPr>
      </w:pPr>
      <w:r w:rsidRPr="002A72BF">
        <w:rPr>
          <w:rFonts w:ascii="Arial" w:hAnsi="Arial"/>
        </w:rPr>
        <w:t>zasady zgłaszania nieprawidłowości przez osoby uprawnione do dokonania zgłoszenia,</w:t>
      </w:r>
    </w:p>
    <w:p w:rsidR="00757804" w:rsidRPr="002A72BF" w:rsidRDefault="003C1A72" w:rsidP="002A72BF">
      <w:pPr>
        <w:pStyle w:val="Standard"/>
        <w:numPr>
          <w:ilvl w:val="1"/>
          <w:numId w:val="20"/>
        </w:numPr>
        <w:ind w:left="862" w:hanging="431"/>
        <w:jc w:val="left"/>
        <w:rPr>
          <w:rFonts w:ascii="Arial" w:hAnsi="Arial"/>
        </w:rPr>
      </w:pPr>
      <w:r w:rsidRPr="002A72BF">
        <w:rPr>
          <w:rFonts w:ascii="Arial" w:hAnsi="Arial"/>
        </w:rPr>
        <w:t>odpowiedzialność w procesie zarządzania nieprawidłowościami,</w:t>
      </w:r>
    </w:p>
    <w:p w:rsidR="00757804" w:rsidRPr="002A72BF" w:rsidRDefault="003C1A72" w:rsidP="002A72BF">
      <w:pPr>
        <w:pStyle w:val="Standard"/>
        <w:numPr>
          <w:ilvl w:val="1"/>
          <w:numId w:val="20"/>
        </w:numPr>
        <w:ind w:left="862" w:hanging="431"/>
        <w:jc w:val="left"/>
        <w:rPr>
          <w:rFonts w:ascii="Arial" w:hAnsi="Arial"/>
        </w:rPr>
      </w:pPr>
      <w:r w:rsidRPr="002A72BF">
        <w:rPr>
          <w:rFonts w:ascii="Arial" w:hAnsi="Arial"/>
        </w:rPr>
        <w:lastRenderedPageBreak/>
        <w:t>proces rozpatrywania oraz zarządzania nieprawidłowościami,</w:t>
      </w:r>
    </w:p>
    <w:p w:rsidR="00757804" w:rsidRPr="002A72BF" w:rsidRDefault="003C1A72" w:rsidP="002A72BF">
      <w:pPr>
        <w:pStyle w:val="Standard"/>
        <w:numPr>
          <w:ilvl w:val="1"/>
          <w:numId w:val="20"/>
        </w:numPr>
        <w:ind w:left="862" w:hanging="431"/>
        <w:jc w:val="left"/>
        <w:rPr>
          <w:rFonts w:ascii="Arial" w:hAnsi="Arial"/>
        </w:rPr>
      </w:pPr>
      <w:r w:rsidRPr="002A72BF">
        <w:rPr>
          <w:rFonts w:ascii="Arial" w:hAnsi="Arial"/>
        </w:rPr>
        <w:t>zasady zachowania poufności, w szczególności zasady zachowania w tajemnicy dokonanych zgłoszeń nieprawidłowości przez sygnalistów oraz tożsamości osób dokonujących zgłoszeń.</w:t>
      </w:r>
    </w:p>
    <w:p w:rsidR="00757804" w:rsidRPr="002A72BF" w:rsidRDefault="00757804" w:rsidP="002A72BF">
      <w:pPr>
        <w:pStyle w:val="Standard"/>
        <w:jc w:val="left"/>
        <w:rPr>
          <w:rFonts w:ascii="Arial" w:hAnsi="Arial"/>
          <w:b/>
        </w:rPr>
      </w:pPr>
    </w:p>
    <w:p w:rsidR="00757804" w:rsidRPr="002A72BF" w:rsidRDefault="003C1A72" w:rsidP="002A72BF">
      <w:pPr>
        <w:pStyle w:val="Standard"/>
        <w:jc w:val="left"/>
        <w:rPr>
          <w:rStyle w:val="Nagwek2Znak"/>
          <w:rFonts w:ascii="Arial" w:hAnsi="Arial" w:cs="Arial"/>
          <w:b/>
          <w:bCs/>
          <w:color w:val="auto"/>
        </w:rPr>
      </w:pPr>
      <w:r w:rsidRPr="002A72BF">
        <w:rPr>
          <w:rFonts w:ascii="Arial" w:hAnsi="Arial"/>
          <w:b/>
        </w:rPr>
        <w:t>§3</w:t>
      </w:r>
      <w:r w:rsidRPr="002A72BF">
        <w:rPr>
          <w:rStyle w:val="Nagwek2Znak"/>
          <w:rFonts w:ascii="Arial" w:hAnsi="Arial" w:cs="Arial"/>
          <w:b/>
          <w:bCs/>
          <w:color w:val="auto"/>
        </w:rPr>
        <w:br/>
      </w:r>
      <w:r w:rsidR="002A72BF" w:rsidRPr="002A72BF">
        <w:rPr>
          <w:rStyle w:val="Nagwek2Znak"/>
          <w:rFonts w:ascii="Arial" w:hAnsi="Arial" w:cs="Arial"/>
          <w:b/>
          <w:bCs/>
          <w:color w:val="auto"/>
        </w:rPr>
        <w:t>Zakres procedury</w:t>
      </w:r>
    </w:p>
    <w:p w:rsidR="00757804" w:rsidRPr="002A72BF" w:rsidRDefault="003C1A72" w:rsidP="002A72BF">
      <w:pPr>
        <w:pStyle w:val="Standard"/>
        <w:numPr>
          <w:ilvl w:val="0"/>
          <w:numId w:val="42"/>
        </w:numPr>
        <w:ind w:left="431" w:hanging="431"/>
        <w:jc w:val="left"/>
        <w:rPr>
          <w:rFonts w:ascii="Arial" w:hAnsi="Arial"/>
        </w:rPr>
      </w:pPr>
      <w:r w:rsidRPr="002A72BF">
        <w:rPr>
          <w:rFonts w:ascii="Arial" w:hAnsi="Arial"/>
        </w:rPr>
        <w:t>Procedura i jej postanowienia mają zastosowanie do poniższych grup osób uprawnionych do dokonania zgłoszenia:</w:t>
      </w:r>
    </w:p>
    <w:p w:rsidR="00757804" w:rsidRPr="002A72BF" w:rsidRDefault="003C1A72" w:rsidP="002A72BF">
      <w:pPr>
        <w:pStyle w:val="Standard"/>
        <w:numPr>
          <w:ilvl w:val="1"/>
          <w:numId w:val="21"/>
        </w:numPr>
        <w:ind w:left="862" w:hanging="431"/>
        <w:jc w:val="left"/>
        <w:rPr>
          <w:rFonts w:ascii="Arial" w:hAnsi="Arial"/>
        </w:rPr>
      </w:pPr>
      <w:r w:rsidRPr="002A72BF">
        <w:rPr>
          <w:rFonts w:ascii="Arial" w:hAnsi="Arial"/>
        </w:rPr>
        <w:t>pracownicy i współpracownicy oraz byli pra</w:t>
      </w:r>
      <w:r w:rsidR="00CE0FEE" w:rsidRPr="002A72BF">
        <w:rPr>
          <w:rFonts w:ascii="Arial" w:hAnsi="Arial"/>
        </w:rPr>
        <w:t>cownicy i współpracownicy Jednostki</w:t>
      </w:r>
    </w:p>
    <w:p w:rsidR="00757804" w:rsidRPr="002A72BF" w:rsidRDefault="003C1A72" w:rsidP="002A72BF">
      <w:pPr>
        <w:pStyle w:val="Standard"/>
        <w:numPr>
          <w:ilvl w:val="1"/>
          <w:numId w:val="21"/>
        </w:numPr>
        <w:ind w:left="862" w:hanging="431"/>
        <w:jc w:val="left"/>
        <w:rPr>
          <w:rFonts w:ascii="Arial" w:hAnsi="Arial"/>
        </w:rPr>
      </w:pPr>
      <w:r w:rsidRPr="002A72BF">
        <w:rPr>
          <w:rFonts w:ascii="Arial" w:hAnsi="Arial"/>
        </w:rPr>
        <w:t>osoby działaj</w:t>
      </w:r>
      <w:r w:rsidR="00CE0FEE" w:rsidRPr="002A72BF">
        <w:rPr>
          <w:rFonts w:ascii="Arial" w:hAnsi="Arial"/>
        </w:rPr>
        <w:t>ące w imieniu i na rzecz Jednostki</w:t>
      </w:r>
    </w:p>
    <w:p w:rsidR="00757804" w:rsidRPr="002A72BF" w:rsidRDefault="003C1A72" w:rsidP="002A72BF">
      <w:pPr>
        <w:pStyle w:val="Standard"/>
        <w:numPr>
          <w:ilvl w:val="1"/>
          <w:numId w:val="21"/>
        </w:numPr>
        <w:ind w:left="862" w:hanging="431"/>
        <w:jc w:val="left"/>
        <w:rPr>
          <w:rFonts w:ascii="Arial" w:hAnsi="Arial"/>
        </w:rPr>
      </w:pPr>
      <w:r w:rsidRPr="002A72BF">
        <w:rPr>
          <w:rFonts w:ascii="Arial" w:hAnsi="Arial"/>
        </w:rPr>
        <w:t>wszelkie inne osoby w jakiko</w:t>
      </w:r>
      <w:r w:rsidR="00CE0FEE" w:rsidRPr="002A72BF">
        <w:rPr>
          <w:rFonts w:ascii="Arial" w:hAnsi="Arial"/>
        </w:rPr>
        <w:t>lwiek sposób powiązane z Jednostką</w:t>
      </w:r>
      <w:r w:rsidRPr="002A72BF">
        <w:rPr>
          <w:rFonts w:ascii="Arial" w:hAnsi="Arial"/>
        </w:rPr>
        <w:t>, w szczególności: osoby pomagające w dokonaniu zgłoszenia nieprawidłowości, praktykanci, stażyści lub kandydaci do zatrudnienia, jeśli informacje dotyczące nieprawidłowości pozyskali w trakcie procesu rekrutacji lub innych procesów poprzedzających nawiązanie stosunku zatrudnienia.</w:t>
      </w:r>
    </w:p>
    <w:p w:rsidR="00757804" w:rsidRPr="002A72BF" w:rsidRDefault="003C1A72" w:rsidP="002A72BF">
      <w:pPr>
        <w:pStyle w:val="Standard"/>
        <w:numPr>
          <w:ilvl w:val="0"/>
          <w:numId w:val="21"/>
        </w:numPr>
        <w:ind w:left="431" w:hanging="431"/>
        <w:jc w:val="left"/>
        <w:rPr>
          <w:rFonts w:ascii="Arial" w:hAnsi="Arial"/>
        </w:rPr>
      </w:pPr>
      <w:r w:rsidRPr="002A72BF">
        <w:rPr>
          <w:rFonts w:ascii="Arial" w:hAnsi="Arial"/>
        </w:rPr>
        <w:t>Zgłoszenie nieprawidłowości może dotyczyć w szczególności:</w:t>
      </w:r>
    </w:p>
    <w:p w:rsidR="00757804" w:rsidRPr="002A72BF" w:rsidRDefault="00CE0FEE" w:rsidP="002A72BF">
      <w:pPr>
        <w:pStyle w:val="Standard"/>
        <w:numPr>
          <w:ilvl w:val="1"/>
          <w:numId w:val="21"/>
        </w:numPr>
        <w:ind w:left="862" w:hanging="431"/>
        <w:jc w:val="left"/>
        <w:rPr>
          <w:rFonts w:ascii="Arial" w:hAnsi="Arial"/>
        </w:rPr>
      </w:pPr>
      <w:r w:rsidRPr="002A72BF">
        <w:rPr>
          <w:rFonts w:ascii="Arial" w:hAnsi="Arial"/>
        </w:rPr>
        <w:t>podmiotów powiązanych z Jednostką</w:t>
      </w:r>
      <w:r w:rsidR="003C1A72" w:rsidRPr="002A72BF">
        <w:rPr>
          <w:rFonts w:ascii="Arial" w:hAnsi="Arial"/>
        </w:rPr>
        <w:t>,</w:t>
      </w:r>
    </w:p>
    <w:p w:rsidR="00757804" w:rsidRPr="002A72BF" w:rsidRDefault="003C1A72" w:rsidP="002A72BF">
      <w:pPr>
        <w:pStyle w:val="Standard"/>
        <w:numPr>
          <w:ilvl w:val="1"/>
          <w:numId w:val="21"/>
        </w:numPr>
        <w:ind w:left="862" w:hanging="431"/>
        <w:jc w:val="left"/>
        <w:rPr>
          <w:rFonts w:ascii="Arial" w:hAnsi="Arial"/>
        </w:rPr>
      </w:pPr>
      <w:r w:rsidRPr="002A72BF">
        <w:rPr>
          <w:rFonts w:ascii="Arial" w:hAnsi="Arial"/>
        </w:rPr>
        <w:t>osoby fizycznej upraw</w:t>
      </w:r>
      <w:r w:rsidR="00CE0FEE" w:rsidRPr="002A72BF">
        <w:rPr>
          <w:rFonts w:ascii="Arial" w:hAnsi="Arial"/>
        </w:rPr>
        <w:t xml:space="preserve">nionej do reprezentowania Jednostki </w:t>
      </w:r>
      <w:r w:rsidRPr="002A72BF">
        <w:rPr>
          <w:rFonts w:ascii="Arial" w:hAnsi="Arial"/>
        </w:rPr>
        <w:t>,</w:t>
      </w:r>
    </w:p>
    <w:p w:rsidR="00757804" w:rsidRPr="002A72BF" w:rsidRDefault="003C1A72" w:rsidP="002A72BF">
      <w:pPr>
        <w:pStyle w:val="Standard"/>
        <w:numPr>
          <w:ilvl w:val="1"/>
          <w:numId w:val="21"/>
        </w:numPr>
        <w:ind w:left="862" w:hanging="431"/>
        <w:jc w:val="left"/>
        <w:rPr>
          <w:rFonts w:ascii="Arial" w:hAnsi="Arial"/>
        </w:rPr>
      </w:pPr>
      <w:r w:rsidRPr="002A72BF">
        <w:rPr>
          <w:rFonts w:ascii="Arial" w:hAnsi="Arial"/>
        </w:rPr>
        <w:t>pra</w:t>
      </w:r>
      <w:r w:rsidR="00310E07" w:rsidRPr="002A72BF">
        <w:rPr>
          <w:rFonts w:ascii="Arial" w:hAnsi="Arial"/>
        </w:rPr>
        <w:t xml:space="preserve">cowników i współpracowników Jednostki </w:t>
      </w:r>
      <w:r w:rsidRPr="002A72BF">
        <w:rPr>
          <w:rFonts w:ascii="Arial" w:hAnsi="Arial"/>
        </w:rPr>
        <w:t xml:space="preserve"> w związku ze świadczenie pracy na jej rzecz,</w:t>
      </w:r>
    </w:p>
    <w:p w:rsidR="00757804" w:rsidRPr="002A72BF" w:rsidRDefault="003C1A72" w:rsidP="002A72BF">
      <w:pPr>
        <w:pStyle w:val="Standard"/>
        <w:numPr>
          <w:ilvl w:val="1"/>
          <w:numId w:val="21"/>
        </w:numPr>
        <w:ind w:left="862" w:hanging="431"/>
        <w:jc w:val="left"/>
        <w:rPr>
          <w:rFonts w:ascii="Arial" w:hAnsi="Arial"/>
        </w:rPr>
      </w:pPr>
      <w:r w:rsidRPr="002A72BF">
        <w:rPr>
          <w:rFonts w:ascii="Arial" w:hAnsi="Arial"/>
        </w:rPr>
        <w:t>podwykonawcy albo innego przedsiębiorcy będącego osobą fizyczną, jeżeli jego czyn zabroniony pozostawał w związku z wyko</w:t>
      </w:r>
      <w:r w:rsidR="00310E07" w:rsidRPr="002A72BF">
        <w:rPr>
          <w:rFonts w:ascii="Arial" w:hAnsi="Arial"/>
        </w:rPr>
        <w:t>nywaniem umowy zawartej z Jednostk</w:t>
      </w:r>
      <w:r w:rsidRPr="002A72BF">
        <w:rPr>
          <w:rFonts w:ascii="Arial" w:hAnsi="Arial"/>
        </w:rPr>
        <w:t>ą</w:t>
      </w:r>
      <w:bookmarkStart w:id="2" w:name="bookmark=id.1fob9te"/>
      <w:bookmarkEnd w:id="2"/>
    </w:p>
    <w:p w:rsidR="00757804" w:rsidRPr="002A72BF" w:rsidRDefault="003C1A72" w:rsidP="002A72BF">
      <w:pPr>
        <w:pStyle w:val="Standard"/>
        <w:numPr>
          <w:ilvl w:val="1"/>
          <w:numId w:val="21"/>
        </w:numPr>
        <w:ind w:left="862" w:hanging="431"/>
        <w:jc w:val="left"/>
        <w:rPr>
          <w:rFonts w:ascii="Arial" w:hAnsi="Arial"/>
        </w:rPr>
      </w:pPr>
      <w:r w:rsidRPr="002A72BF">
        <w:rPr>
          <w:rFonts w:ascii="Arial" w:hAnsi="Arial"/>
        </w:rPr>
        <w:t xml:space="preserve">pracownika lub współpracownika albo osoby upoważnionej do działania w interesie lub na rzecz przedsiębiorcy niebędącego osobą fizyczną, jeżeli jego czyn pozostawał w związku z wykonywaniem umowy zawartej przez tego przedsiębiorcę </w:t>
      </w:r>
      <w:r w:rsidR="00310E07" w:rsidRPr="002A72BF">
        <w:rPr>
          <w:rFonts w:ascii="Arial" w:hAnsi="Arial"/>
        </w:rPr>
        <w:t>z Jednostką</w:t>
      </w:r>
    </w:p>
    <w:p w:rsidR="00757804" w:rsidRPr="002A72BF" w:rsidRDefault="003C1A72" w:rsidP="002A72BF">
      <w:pPr>
        <w:pStyle w:val="Standard"/>
        <w:numPr>
          <w:ilvl w:val="0"/>
          <w:numId w:val="21"/>
        </w:numPr>
        <w:ind w:left="431" w:hanging="431"/>
        <w:jc w:val="left"/>
        <w:rPr>
          <w:rFonts w:ascii="Arial" w:hAnsi="Arial"/>
        </w:rPr>
      </w:pPr>
      <w:r w:rsidRPr="002A72BF">
        <w:rPr>
          <w:rFonts w:ascii="Arial" w:hAnsi="Arial"/>
        </w:rPr>
        <w:t>Przez nieprawidłowości należy rozumieć posiadane przez osoby uprawnione do dokonania zgłoszenia informacje, w szczególności mogące świadczyć o:</w:t>
      </w:r>
    </w:p>
    <w:p w:rsidR="00757804" w:rsidRPr="002A72BF" w:rsidRDefault="003C1A72" w:rsidP="002A72BF">
      <w:pPr>
        <w:pStyle w:val="Standard"/>
        <w:numPr>
          <w:ilvl w:val="1"/>
          <w:numId w:val="21"/>
        </w:numPr>
        <w:ind w:left="862" w:hanging="431"/>
        <w:jc w:val="left"/>
        <w:rPr>
          <w:rFonts w:ascii="Arial" w:hAnsi="Arial"/>
        </w:rPr>
      </w:pPr>
      <w:r w:rsidRPr="002A72BF">
        <w:rPr>
          <w:rFonts w:ascii="Arial" w:hAnsi="Arial"/>
        </w:rPr>
        <w:t>podejrzeniu przygotowania, usiłowania lub popełnienia czynu zabronionego przez podmioty, o których w ust. 2,</w:t>
      </w:r>
    </w:p>
    <w:p w:rsidR="00757804" w:rsidRPr="002A72BF" w:rsidRDefault="003C1A72" w:rsidP="002A72BF">
      <w:pPr>
        <w:pStyle w:val="Standard"/>
        <w:numPr>
          <w:ilvl w:val="1"/>
          <w:numId w:val="21"/>
        </w:numPr>
        <w:ind w:left="862" w:hanging="431"/>
        <w:jc w:val="left"/>
        <w:rPr>
          <w:rFonts w:ascii="Arial" w:hAnsi="Arial"/>
        </w:rPr>
      </w:pPr>
      <w:r w:rsidRPr="002A72BF">
        <w:rPr>
          <w:rFonts w:ascii="Arial" w:hAnsi="Arial"/>
        </w:rPr>
        <w:lastRenderedPageBreak/>
        <w:t>niedopełnieniu obowiązków lub nadużyciu uprawnień przez  podmioty wskazane w ust. 2,</w:t>
      </w:r>
    </w:p>
    <w:p w:rsidR="00757804" w:rsidRPr="002A72BF" w:rsidRDefault="003C1A72" w:rsidP="002A72BF">
      <w:pPr>
        <w:pStyle w:val="Standard"/>
        <w:numPr>
          <w:ilvl w:val="1"/>
          <w:numId w:val="21"/>
        </w:numPr>
        <w:ind w:left="862" w:hanging="431"/>
        <w:jc w:val="left"/>
        <w:rPr>
          <w:rFonts w:ascii="Arial" w:hAnsi="Arial"/>
        </w:rPr>
      </w:pPr>
      <w:r w:rsidRPr="002A72BF">
        <w:rPr>
          <w:rFonts w:ascii="Arial" w:hAnsi="Arial"/>
        </w:rPr>
        <w:t>niezachowaniu należytej staranności wymaganej w danych okolicznościach w działaniach podmiotów wymienionych w ust. 2,</w:t>
      </w:r>
    </w:p>
    <w:p w:rsidR="00757804" w:rsidRPr="002A72BF" w:rsidRDefault="003C1A72" w:rsidP="002A72BF">
      <w:pPr>
        <w:pStyle w:val="Standard"/>
        <w:numPr>
          <w:ilvl w:val="1"/>
          <w:numId w:val="21"/>
        </w:numPr>
        <w:ind w:left="862" w:hanging="431"/>
        <w:jc w:val="left"/>
        <w:rPr>
          <w:rFonts w:ascii="Arial" w:hAnsi="Arial"/>
        </w:rPr>
      </w:pPr>
      <w:r w:rsidRPr="002A72BF">
        <w:rPr>
          <w:rFonts w:ascii="Arial" w:hAnsi="Arial"/>
        </w:rPr>
        <w:t xml:space="preserve">nieprawidłowościach w organizacji działalności </w:t>
      </w:r>
      <w:r w:rsidR="00310E07" w:rsidRPr="002A72BF">
        <w:rPr>
          <w:rFonts w:ascii="Arial" w:hAnsi="Arial"/>
        </w:rPr>
        <w:t>Jednostki</w:t>
      </w:r>
      <w:r w:rsidRPr="002A72BF">
        <w:rPr>
          <w:rFonts w:ascii="Arial" w:hAnsi="Arial"/>
        </w:rPr>
        <w:t>, które mogłyby prowadzić do popełnienia czynu zabronionego lub wyrządzenia szkody,</w:t>
      </w:r>
    </w:p>
    <w:p w:rsidR="00757804" w:rsidRPr="002A72BF" w:rsidRDefault="003C1A72" w:rsidP="002A72BF">
      <w:pPr>
        <w:pStyle w:val="Standard"/>
        <w:numPr>
          <w:ilvl w:val="1"/>
          <w:numId w:val="21"/>
        </w:numPr>
        <w:ind w:left="862" w:hanging="431"/>
        <w:jc w:val="left"/>
        <w:rPr>
          <w:rFonts w:ascii="Arial" w:hAnsi="Arial"/>
        </w:rPr>
      </w:pPr>
      <w:r w:rsidRPr="002A72BF">
        <w:rPr>
          <w:rFonts w:ascii="Arial" w:hAnsi="Arial"/>
        </w:rPr>
        <w:t xml:space="preserve">naruszeniu przepisów prawa powszechnie obowiązującego, na podstawie których działa </w:t>
      </w:r>
      <w:r w:rsidR="00310E07" w:rsidRPr="002A72BF">
        <w:rPr>
          <w:rFonts w:ascii="Arial" w:hAnsi="Arial"/>
        </w:rPr>
        <w:t>Jednostka</w:t>
      </w:r>
      <w:r w:rsidRPr="002A72BF">
        <w:rPr>
          <w:rFonts w:ascii="Arial" w:hAnsi="Arial"/>
        </w:rPr>
        <w:t>,</w:t>
      </w:r>
    </w:p>
    <w:p w:rsidR="00757804" w:rsidRPr="002A72BF" w:rsidRDefault="003C1A72" w:rsidP="002A72BF">
      <w:pPr>
        <w:pStyle w:val="Standard"/>
        <w:numPr>
          <w:ilvl w:val="1"/>
          <w:numId w:val="21"/>
        </w:numPr>
        <w:ind w:left="862" w:hanging="431"/>
        <w:jc w:val="left"/>
        <w:rPr>
          <w:rFonts w:ascii="Arial" w:hAnsi="Arial"/>
        </w:rPr>
      </w:pPr>
      <w:r w:rsidRPr="002A72BF">
        <w:rPr>
          <w:rFonts w:ascii="Arial" w:hAnsi="Arial"/>
        </w:rPr>
        <w:t>naruszeniu wewnętrznych procedur oraz standard</w:t>
      </w:r>
      <w:r w:rsidR="00310E07" w:rsidRPr="002A72BF">
        <w:rPr>
          <w:rFonts w:ascii="Arial" w:hAnsi="Arial"/>
        </w:rPr>
        <w:t>ów etycznych przyjętych w Jednostce</w:t>
      </w:r>
      <w:r w:rsidRPr="002A72BF">
        <w:rPr>
          <w:rFonts w:ascii="Arial" w:hAnsi="Arial"/>
        </w:rPr>
        <w:t>.</w:t>
      </w:r>
    </w:p>
    <w:p w:rsidR="00757804" w:rsidRPr="002A72BF" w:rsidRDefault="00757804" w:rsidP="002A72BF">
      <w:pPr>
        <w:pStyle w:val="Standard"/>
        <w:jc w:val="left"/>
        <w:rPr>
          <w:rFonts w:ascii="Arial" w:hAnsi="Arial"/>
          <w:b/>
        </w:rPr>
      </w:pPr>
    </w:p>
    <w:p w:rsidR="00757804" w:rsidRPr="002A72BF" w:rsidRDefault="003C1A72" w:rsidP="002A72BF">
      <w:pPr>
        <w:pStyle w:val="Standard"/>
        <w:jc w:val="left"/>
        <w:rPr>
          <w:rStyle w:val="Nagwek2Znak"/>
          <w:rFonts w:ascii="Arial" w:hAnsi="Arial" w:cs="Arial"/>
          <w:b/>
          <w:bCs/>
          <w:color w:val="auto"/>
        </w:rPr>
      </w:pPr>
      <w:r w:rsidRPr="002A72BF">
        <w:rPr>
          <w:rFonts w:ascii="Arial" w:hAnsi="Arial"/>
          <w:b/>
        </w:rPr>
        <w:t>§4</w:t>
      </w:r>
      <w:r w:rsidRPr="002A72BF">
        <w:rPr>
          <w:rFonts w:ascii="Arial" w:hAnsi="Arial"/>
          <w:b/>
        </w:rPr>
        <w:br/>
      </w:r>
      <w:r w:rsidR="002A72BF">
        <w:rPr>
          <w:rStyle w:val="Nagwek2Znak"/>
          <w:rFonts w:ascii="Arial" w:hAnsi="Arial" w:cs="Arial"/>
          <w:b/>
          <w:bCs/>
          <w:color w:val="auto"/>
        </w:rPr>
        <w:t>O</w:t>
      </w:r>
      <w:r w:rsidR="002A72BF" w:rsidRPr="002A72BF">
        <w:rPr>
          <w:rStyle w:val="Nagwek2Znak"/>
          <w:rFonts w:ascii="Arial" w:hAnsi="Arial" w:cs="Arial"/>
          <w:b/>
          <w:bCs/>
          <w:color w:val="auto"/>
        </w:rPr>
        <w:t>soby odpowiedzialne za zarządzanie zgłoszeniami</w:t>
      </w:r>
    </w:p>
    <w:p w:rsidR="00757804" w:rsidRPr="002A72BF" w:rsidRDefault="003C1A72" w:rsidP="002A72BF">
      <w:pPr>
        <w:pStyle w:val="Standard"/>
        <w:numPr>
          <w:ilvl w:val="0"/>
          <w:numId w:val="43"/>
        </w:numPr>
        <w:ind w:left="431" w:hanging="431"/>
        <w:jc w:val="left"/>
        <w:rPr>
          <w:rFonts w:ascii="Arial" w:hAnsi="Arial"/>
        </w:rPr>
      </w:pPr>
      <w:r w:rsidRPr="002A72BF">
        <w:rPr>
          <w:rFonts w:ascii="Arial" w:hAnsi="Arial"/>
        </w:rPr>
        <w:t>Osobą odpowiedzialną  za  przyjmowanie zgłoszeń  nieprawidłowości w</w:t>
      </w:r>
      <w:r w:rsidR="002A72BF">
        <w:rPr>
          <w:rFonts w:ascii="Arial" w:hAnsi="Arial"/>
        </w:rPr>
        <w:t xml:space="preserve"> </w:t>
      </w:r>
      <w:r w:rsidR="00310E07" w:rsidRPr="002A72BF">
        <w:rPr>
          <w:rFonts w:ascii="Arial" w:hAnsi="Arial"/>
        </w:rPr>
        <w:t>Jednostce</w:t>
      </w:r>
      <w:r w:rsidRPr="002A72BF">
        <w:rPr>
          <w:rFonts w:ascii="Arial" w:hAnsi="Arial"/>
        </w:rPr>
        <w:t xml:space="preserve">,  jest Pani </w:t>
      </w:r>
      <w:r w:rsidR="007759EF" w:rsidRPr="002A72BF">
        <w:rPr>
          <w:rFonts w:ascii="Arial" w:hAnsi="Arial"/>
        </w:rPr>
        <w:t xml:space="preserve">Milena Michalak. </w:t>
      </w:r>
    </w:p>
    <w:p w:rsidR="00757804" w:rsidRPr="002A72BF" w:rsidRDefault="003C1A72" w:rsidP="002A72BF">
      <w:pPr>
        <w:pStyle w:val="Standard"/>
        <w:numPr>
          <w:ilvl w:val="0"/>
          <w:numId w:val="23"/>
        </w:numPr>
        <w:ind w:left="431" w:hanging="431"/>
        <w:jc w:val="left"/>
        <w:rPr>
          <w:rFonts w:ascii="Arial" w:hAnsi="Arial"/>
        </w:rPr>
      </w:pPr>
      <w:r w:rsidRPr="002A72BF">
        <w:rPr>
          <w:rFonts w:ascii="Arial" w:hAnsi="Arial"/>
        </w:rPr>
        <w:t xml:space="preserve">Osobą odpowiedzialną  za  rozpatrywanie  zgłoszeń  nieprawidłowości w </w:t>
      </w:r>
      <w:r w:rsidR="00310E07" w:rsidRPr="002A72BF">
        <w:rPr>
          <w:rFonts w:ascii="Arial" w:hAnsi="Arial"/>
        </w:rPr>
        <w:t>Jednostce</w:t>
      </w:r>
      <w:r w:rsidRPr="002A72BF">
        <w:rPr>
          <w:rFonts w:ascii="Arial" w:hAnsi="Arial"/>
        </w:rPr>
        <w:t>,  oraz  sprawującą  całościowy  nadzór  nad  przyjmowaniem i rozpatrywaniem zg</w:t>
      </w:r>
      <w:r w:rsidR="007F2595" w:rsidRPr="002A72BF">
        <w:rPr>
          <w:rFonts w:ascii="Arial" w:hAnsi="Arial"/>
        </w:rPr>
        <w:t>łoszeń nieprawidłowości w Jednostce</w:t>
      </w:r>
      <w:r w:rsidRPr="002A72BF">
        <w:rPr>
          <w:rFonts w:ascii="Arial" w:hAnsi="Arial"/>
        </w:rPr>
        <w:t xml:space="preserve"> jest Pani </w:t>
      </w:r>
      <w:r w:rsidR="007759EF" w:rsidRPr="002A72BF">
        <w:rPr>
          <w:rFonts w:ascii="Arial" w:hAnsi="Arial"/>
        </w:rPr>
        <w:t>Milena Michalak.</w:t>
      </w:r>
    </w:p>
    <w:p w:rsidR="00757804" w:rsidRPr="002A72BF" w:rsidRDefault="003C1A72" w:rsidP="002A72BF">
      <w:pPr>
        <w:pStyle w:val="Standard"/>
        <w:numPr>
          <w:ilvl w:val="0"/>
          <w:numId w:val="23"/>
        </w:numPr>
        <w:ind w:left="431" w:hanging="431"/>
        <w:jc w:val="left"/>
        <w:rPr>
          <w:rFonts w:ascii="Arial" w:hAnsi="Arial"/>
        </w:rPr>
      </w:pPr>
      <w:r w:rsidRPr="002A72BF">
        <w:rPr>
          <w:rFonts w:ascii="Arial" w:hAnsi="Arial"/>
        </w:rPr>
        <w:t>Zgłoszenia nie mogą analizować osoby, co do których z treści zgłoszenia nieprawidłowości wynika, że mogą być w jakikolwiek sposób negatywnie zaangażowane w działanie lub zaniechanie, stanowiące nieprawidłowość .</w:t>
      </w:r>
    </w:p>
    <w:p w:rsidR="00757804" w:rsidRPr="002A72BF" w:rsidRDefault="003C1A72" w:rsidP="002A72BF">
      <w:pPr>
        <w:pStyle w:val="Standard"/>
        <w:numPr>
          <w:ilvl w:val="0"/>
          <w:numId w:val="23"/>
        </w:numPr>
        <w:ind w:left="431" w:hanging="431"/>
        <w:jc w:val="left"/>
        <w:rPr>
          <w:rFonts w:ascii="Arial" w:hAnsi="Arial"/>
        </w:rPr>
      </w:pPr>
      <w:r w:rsidRPr="002A72BF">
        <w:rPr>
          <w:rFonts w:ascii="Arial" w:hAnsi="Arial"/>
        </w:rPr>
        <w:t xml:space="preserve">W przypadku, gdy zgłoszenie nieprawidłowości dotyczy osoby wskazanej powyżej, osobą odpowiedzialną jest Pani </w:t>
      </w:r>
      <w:r w:rsidR="007759EF" w:rsidRPr="002A72BF">
        <w:rPr>
          <w:rFonts w:ascii="Arial" w:hAnsi="Arial"/>
        </w:rPr>
        <w:t>Angela Bielińska.</w:t>
      </w:r>
    </w:p>
    <w:p w:rsidR="00757804" w:rsidRPr="002A72BF" w:rsidRDefault="00757804" w:rsidP="002A72BF">
      <w:pPr>
        <w:pStyle w:val="Standard"/>
        <w:jc w:val="left"/>
        <w:rPr>
          <w:rFonts w:ascii="Arial" w:hAnsi="Arial"/>
        </w:rPr>
      </w:pPr>
      <w:bookmarkStart w:id="3" w:name="bookmark=id.3znysh7"/>
      <w:bookmarkEnd w:id="3"/>
    </w:p>
    <w:p w:rsidR="00757804" w:rsidRPr="002A72BF" w:rsidRDefault="003C1A72" w:rsidP="002A72BF">
      <w:pPr>
        <w:pStyle w:val="Standard"/>
        <w:jc w:val="left"/>
        <w:rPr>
          <w:rFonts w:ascii="Arial" w:hAnsi="Arial"/>
        </w:rPr>
      </w:pPr>
      <w:r w:rsidRPr="002A72BF">
        <w:rPr>
          <w:rFonts w:ascii="Arial" w:hAnsi="Arial"/>
          <w:b/>
        </w:rPr>
        <w:t>§5</w:t>
      </w:r>
      <w:r w:rsidRPr="002A72BF">
        <w:rPr>
          <w:rFonts w:ascii="Arial" w:hAnsi="Arial"/>
          <w:b/>
        </w:rPr>
        <w:br/>
      </w:r>
      <w:r w:rsidR="002A72BF" w:rsidRPr="002A72BF">
        <w:rPr>
          <w:rStyle w:val="Nagwek2Znak"/>
          <w:rFonts w:ascii="Arial" w:hAnsi="Arial" w:cs="Arial"/>
          <w:b/>
          <w:bCs/>
          <w:color w:val="auto"/>
        </w:rPr>
        <w:t>Sygnalista</w:t>
      </w:r>
    </w:p>
    <w:p w:rsidR="00757804" w:rsidRPr="002A72BF" w:rsidRDefault="003C1A72" w:rsidP="002A72BF">
      <w:pPr>
        <w:pStyle w:val="Standard"/>
        <w:numPr>
          <w:ilvl w:val="0"/>
          <w:numId w:val="44"/>
        </w:numPr>
        <w:ind w:left="431" w:hanging="431"/>
        <w:jc w:val="left"/>
        <w:rPr>
          <w:rFonts w:ascii="Arial" w:hAnsi="Arial"/>
        </w:rPr>
      </w:pPr>
      <w:r w:rsidRPr="002A72BF">
        <w:rPr>
          <w:rFonts w:ascii="Arial" w:hAnsi="Arial"/>
        </w:rPr>
        <w:t>Zgodnie z zasadą dobrej wiary każda osoba uprawniona do dokonania zgłoszenia powinna zgłosić nieprawidłowość, jeśli istnieją po jej stronie uzasadnione podstawy, by sądzić, że przekazywane informacje są prawdziwe.</w:t>
      </w:r>
    </w:p>
    <w:p w:rsidR="00757804" w:rsidRPr="002A72BF" w:rsidRDefault="003C1A72" w:rsidP="002A72BF">
      <w:pPr>
        <w:pStyle w:val="Standard"/>
        <w:numPr>
          <w:ilvl w:val="0"/>
          <w:numId w:val="26"/>
        </w:numPr>
        <w:ind w:left="431" w:hanging="431"/>
        <w:jc w:val="left"/>
        <w:rPr>
          <w:rFonts w:ascii="Arial" w:hAnsi="Arial"/>
        </w:rPr>
      </w:pPr>
      <w:r w:rsidRPr="002A72BF">
        <w:rPr>
          <w:rFonts w:ascii="Arial" w:hAnsi="Arial"/>
        </w:rPr>
        <w:t>W złej wierze pozostaje zgłaszający, który działa w celu sprzecznym z prawem lub zasadami współżycia społecznego.</w:t>
      </w:r>
    </w:p>
    <w:p w:rsidR="00757804" w:rsidRPr="002A72BF" w:rsidRDefault="003C1A72" w:rsidP="002A72BF">
      <w:pPr>
        <w:pStyle w:val="Standard"/>
        <w:numPr>
          <w:ilvl w:val="0"/>
          <w:numId w:val="26"/>
        </w:numPr>
        <w:ind w:left="431" w:hanging="431"/>
        <w:jc w:val="left"/>
        <w:rPr>
          <w:rFonts w:ascii="Arial" w:hAnsi="Arial"/>
        </w:rPr>
      </w:pPr>
      <w:r w:rsidRPr="002A72BF">
        <w:rPr>
          <w:rFonts w:ascii="Arial" w:hAnsi="Arial"/>
        </w:rPr>
        <w:lastRenderedPageBreak/>
        <w:t>Decyzję o nadaniu statusu sygnalisty podejmuje osoba odpowiedzialna za obsługę zgłoszeń.</w:t>
      </w:r>
    </w:p>
    <w:p w:rsidR="00757804" w:rsidRPr="002A72BF" w:rsidRDefault="003C1A72" w:rsidP="002A72BF">
      <w:pPr>
        <w:pStyle w:val="Standard"/>
        <w:numPr>
          <w:ilvl w:val="0"/>
          <w:numId w:val="26"/>
        </w:numPr>
        <w:ind w:left="431" w:hanging="431"/>
        <w:jc w:val="left"/>
        <w:rPr>
          <w:rFonts w:ascii="Arial" w:hAnsi="Arial"/>
        </w:rPr>
      </w:pPr>
      <w:r w:rsidRPr="002A72BF">
        <w:rPr>
          <w:rFonts w:ascii="Arial" w:hAnsi="Arial"/>
        </w:rPr>
        <w:t>Status sygnalisty może uzyskać każdy zgłaszający, chyba że wstępna analiza zgłoszenia daje podstawy do przyjęcia, iż zgłaszający w sposób oczywisty działał w złej wierze (domniemanie dobrej wiary).</w:t>
      </w:r>
    </w:p>
    <w:p w:rsidR="00757804" w:rsidRPr="002A72BF" w:rsidRDefault="003C1A72" w:rsidP="002A72BF">
      <w:pPr>
        <w:pStyle w:val="Standard"/>
        <w:numPr>
          <w:ilvl w:val="0"/>
          <w:numId w:val="26"/>
        </w:numPr>
        <w:ind w:left="431" w:hanging="431"/>
        <w:jc w:val="left"/>
        <w:rPr>
          <w:rFonts w:ascii="Arial" w:hAnsi="Arial"/>
        </w:rPr>
      </w:pPr>
      <w:r w:rsidRPr="002A72BF">
        <w:rPr>
          <w:rFonts w:ascii="Arial" w:hAnsi="Arial"/>
        </w:rPr>
        <w:t>Jeśli zgłaszający nie dokonał zgłoszenia anonimowo, osoba odpowiedzialna za obsługę zgłoszeń potwierdza przyjęcie zgłoszenia w terminie 7 dni od dnia jego otrzymania.</w:t>
      </w:r>
    </w:p>
    <w:p w:rsidR="00757804" w:rsidRPr="002A72BF" w:rsidRDefault="003C1A72" w:rsidP="002A72BF">
      <w:pPr>
        <w:pStyle w:val="Standard"/>
        <w:numPr>
          <w:ilvl w:val="0"/>
          <w:numId w:val="26"/>
        </w:numPr>
        <w:ind w:left="431" w:hanging="431"/>
        <w:jc w:val="left"/>
        <w:rPr>
          <w:rFonts w:ascii="Arial" w:hAnsi="Arial"/>
        </w:rPr>
      </w:pPr>
      <w:r w:rsidRPr="002A72BF">
        <w:rPr>
          <w:rFonts w:ascii="Arial" w:hAnsi="Arial"/>
        </w:rPr>
        <w:t>Przekroczenie terminu , o którym mowa powyżej, uzasadnione jest wyłącznie w razie konieczności podjęcia dodatkowych czynności w ramach wstępnej analizy zgłoszenia (np. konieczność uzupełnienia zgłoszenia, zgromadzenie dodatkowych dowodów). Wstępna analiza zgłoszenia nie może trwać dłużej niż 14 dni.</w:t>
      </w:r>
    </w:p>
    <w:p w:rsidR="00757804" w:rsidRPr="002A72BF" w:rsidRDefault="003C1A72" w:rsidP="002A72BF">
      <w:pPr>
        <w:pStyle w:val="Standard"/>
        <w:numPr>
          <w:ilvl w:val="0"/>
          <w:numId w:val="26"/>
        </w:numPr>
        <w:ind w:left="431" w:hanging="431"/>
        <w:jc w:val="left"/>
        <w:rPr>
          <w:rFonts w:ascii="Arial" w:hAnsi="Arial"/>
        </w:rPr>
      </w:pPr>
      <w:r w:rsidRPr="002A72BF">
        <w:rPr>
          <w:rFonts w:ascii="Arial" w:hAnsi="Arial"/>
        </w:rPr>
        <w:t>Jeżeli w toku postępowania wyjaśniającego okaże się, że zgłaszający, który uprzednio otrzymał status sygnalisty, działał w złej wierze, to zostaje on pozbawiony ochrony przewidzianej dla sygnalisty.</w:t>
      </w:r>
    </w:p>
    <w:p w:rsidR="00757804" w:rsidRPr="002A72BF" w:rsidRDefault="00757804" w:rsidP="002A72BF">
      <w:pPr>
        <w:pStyle w:val="Standard"/>
        <w:jc w:val="left"/>
        <w:rPr>
          <w:rFonts w:ascii="Arial" w:hAnsi="Arial"/>
          <w:b/>
        </w:rPr>
      </w:pPr>
    </w:p>
    <w:p w:rsidR="00757804" w:rsidRPr="002A72BF" w:rsidRDefault="003C1A72" w:rsidP="002A72BF">
      <w:pPr>
        <w:pStyle w:val="Standard"/>
        <w:jc w:val="left"/>
        <w:rPr>
          <w:rFonts w:ascii="Arial" w:hAnsi="Arial"/>
        </w:rPr>
      </w:pPr>
      <w:r w:rsidRPr="002A72BF">
        <w:rPr>
          <w:rFonts w:ascii="Arial" w:hAnsi="Arial"/>
          <w:b/>
        </w:rPr>
        <w:t>§6</w:t>
      </w:r>
      <w:r w:rsidRPr="002A72BF">
        <w:rPr>
          <w:rFonts w:ascii="Arial" w:hAnsi="Arial"/>
          <w:b/>
        </w:rPr>
        <w:br/>
      </w:r>
      <w:r w:rsidR="002A72BF" w:rsidRPr="002A72BF">
        <w:rPr>
          <w:rStyle w:val="Nagwek2Znak"/>
          <w:rFonts w:ascii="Arial" w:hAnsi="Arial" w:cs="Arial"/>
          <w:b/>
          <w:bCs/>
          <w:color w:val="auto"/>
        </w:rPr>
        <w:t>Ochrona sygnalisty</w:t>
      </w:r>
    </w:p>
    <w:p w:rsidR="00757804" w:rsidRPr="002A72BF" w:rsidRDefault="003C1A72" w:rsidP="002A72BF">
      <w:pPr>
        <w:pStyle w:val="Standard"/>
        <w:numPr>
          <w:ilvl w:val="0"/>
          <w:numId w:val="45"/>
        </w:numPr>
        <w:ind w:left="431" w:hanging="431"/>
        <w:jc w:val="left"/>
        <w:rPr>
          <w:rFonts w:ascii="Arial" w:hAnsi="Arial"/>
        </w:rPr>
      </w:pPr>
      <w:r w:rsidRPr="002A72BF">
        <w:rPr>
          <w:rFonts w:ascii="Arial" w:hAnsi="Arial"/>
        </w:rPr>
        <w:t>Wprowadza się bezwzględny zakaz podejmowania działań odwetowych wobec sygnalisty również w sytuacji, gdy zgłoszenie nieprawidłowości zostało zgłoszone w dobrej wierze, a przeprowadzone postępowanie wyjaśniające wykazało, że zgłoszona nieprawidłowość nie miała miejsca.</w:t>
      </w:r>
    </w:p>
    <w:p w:rsidR="00757804" w:rsidRPr="002A72BF" w:rsidRDefault="003C1A72" w:rsidP="002A72BF">
      <w:pPr>
        <w:pStyle w:val="Standard"/>
        <w:numPr>
          <w:ilvl w:val="0"/>
          <w:numId w:val="28"/>
        </w:numPr>
        <w:ind w:left="431" w:hanging="431"/>
        <w:jc w:val="left"/>
        <w:rPr>
          <w:rFonts w:ascii="Arial" w:hAnsi="Arial"/>
        </w:rPr>
      </w:pPr>
      <w:r w:rsidRPr="002A72BF">
        <w:rPr>
          <w:rFonts w:ascii="Arial" w:hAnsi="Arial"/>
        </w:rPr>
        <w:t>Sygnaliście przysługuje pełna ochrona przed działaniami represyjnymi, dyskryminacją, mobbingiem oraz innymi rodzajami niesprawiedliwego traktowania.</w:t>
      </w:r>
      <w:bookmarkStart w:id="4" w:name="bookmark=id.2et92p0"/>
      <w:bookmarkEnd w:id="4"/>
    </w:p>
    <w:p w:rsidR="00757804" w:rsidRPr="002A72BF" w:rsidRDefault="003C1A72" w:rsidP="002A72BF">
      <w:pPr>
        <w:pStyle w:val="Standard"/>
        <w:numPr>
          <w:ilvl w:val="0"/>
          <w:numId w:val="28"/>
        </w:numPr>
        <w:ind w:left="431" w:hanging="431"/>
        <w:jc w:val="left"/>
        <w:rPr>
          <w:rFonts w:ascii="Arial" w:hAnsi="Arial"/>
        </w:rPr>
      </w:pPr>
      <w:r w:rsidRPr="002A72BF">
        <w:rPr>
          <w:rFonts w:ascii="Arial" w:hAnsi="Arial"/>
        </w:rPr>
        <w:t>Niedopuszczalnym jest zakończenie stosunku pracy lub rozwiązanie umowy wzajemnej z sygnalistą wyłącznie w związku z dokonanym przez sygnalistę zgłoszeniem nieprawidłowości.</w:t>
      </w:r>
    </w:p>
    <w:p w:rsidR="00757804" w:rsidRPr="002A72BF" w:rsidRDefault="003C1A72" w:rsidP="002A72BF">
      <w:pPr>
        <w:pStyle w:val="Standard"/>
        <w:numPr>
          <w:ilvl w:val="0"/>
          <w:numId w:val="28"/>
        </w:numPr>
        <w:ind w:left="431" w:hanging="431"/>
        <w:jc w:val="left"/>
        <w:rPr>
          <w:rFonts w:ascii="Arial" w:hAnsi="Arial"/>
        </w:rPr>
      </w:pPr>
      <w:r w:rsidRPr="002A72BF">
        <w:rPr>
          <w:rFonts w:ascii="Arial" w:hAnsi="Arial"/>
        </w:rPr>
        <w:t>Ochrona nie dotyczy sygnalisty, będącego jednocześnie sprawcą/ współsprawcą/ pomocnikiem nieprawidłowości.</w:t>
      </w:r>
    </w:p>
    <w:p w:rsidR="00757804" w:rsidRPr="002A72BF" w:rsidRDefault="003C1A72" w:rsidP="002A72BF">
      <w:pPr>
        <w:pStyle w:val="Standard"/>
        <w:numPr>
          <w:ilvl w:val="0"/>
          <w:numId w:val="28"/>
        </w:numPr>
        <w:ind w:left="431" w:hanging="431"/>
        <w:jc w:val="left"/>
        <w:rPr>
          <w:rFonts w:ascii="Arial" w:hAnsi="Arial"/>
        </w:rPr>
      </w:pPr>
      <w:r w:rsidRPr="002A72BF">
        <w:rPr>
          <w:rFonts w:ascii="Arial" w:hAnsi="Arial"/>
        </w:rPr>
        <w:t>Szczegółowe  zasady ochrony danych  sygnalisty  określa  Załącznik  nr  4  do  niniejszej Procedury.</w:t>
      </w:r>
    </w:p>
    <w:p w:rsidR="00757804" w:rsidRPr="002A72BF" w:rsidRDefault="00757804" w:rsidP="002A72BF">
      <w:pPr>
        <w:pStyle w:val="Standard"/>
        <w:jc w:val="left"/>
        <w:rPr>
          <w:rFonts w:ascii="Arial" w:hAnsi="Arial"/>
          <w:b/>
        </w:rPr>
      </w:pPr>
    </w:p>
    <w:p w:rsidR="00757804" w:rsidRPr="002A72BF" w:rsidRDefault="003C1A72" w:rsidP="002A72BF">
      <w:pPr>
        <w:pStyle w:val="Standard"/>
        <w:jc w:val="left"/>
        <w:rPr>
          <w:rStyle w:val="Nagwek2Znak"/>
          <w:rFonts w:ascii="Arial" w:hAnsi="Arial" w:cs="Arial"/>
          <w:b/>
          <w:bCs/>
          <w:color w:val="auto"/>
        </w:rPr>
      </w:pPr>
      <w:r w:rsidRPr="002A72BF">
        <w:rPr>
          <w:rFonts w:ascii="Arial" w:hAnsi="Arial"/>
          <w:b/>
        </w:rPr>
        <w:lastRenderedPageBreak/>
        <w:t>§7</w:t>
      </w:r>
      <w:r w:rsidRPr="002A72BF">
        <w:rPr>
          <w:rFonts w:ascii="Arial" w:hAnsi="Arial"/>
          <w:b/>
        </w:rPr>
        <w:br/>
      </w:r>
      <w:r w:rsidR="002A72BF" w:rsidRPr="002A72BF">
        <w:rPr>
          <w:rStyle w:val="Nagwek2Znak"/>
          <w:rFonts w:ascii="Arial" w:hAnsi="Arial" w:cs="Arial"/>
          <w:b/>
          <w:bCs/>
          <w:color w:val="auto"/>
        </w:rPr>
        <w:t>Zgłaszanie nieprawidłowości</w:t>
      </w:r>
    </w:p>
    <w:p w:rsidR="00757804" w:rsidRPr="002A72BF" w:rsidRDefault="003C1A72" w:rsidP="002A72BF">
      <w:pPr>
        <w:pStyle w:val="Standard"/>
        <w:numPr>
          <w:ilvl w:val="0"/>
          <w:numId w:val="46"/>
        </w:numPr>
        <w:ind w:left="431" w:hanging="431"/>
        <w:jc w:val="left"/>
        <w:rPr>
          <w:rFonts w:ascii="Arial" w:hAnsi="Arial"/>
        </w:rPr>
      </w:pPr>
      <w:r w:rsidRPr="002A72BF">
        <w:rPr>
          <w:rFonts w:ascii="Arial" w:hAnsi="Arial"/>
        </w:rPr>
        <w:t>Zgłoszenia nieprawidłowości mogą być przekazywane za pomocą:</w:t>
      </w:r>
    </w:p>
    <w:p w:rsidR="00757804" w:rsidRPr="002A72BF" w:rsidRDefault="003C1A72" w:rsidP="002A72BF">
      <w:pPr>
        <w:pStyle w:val="Standard"/>
        <w:numPr>
          <w:ilvl w:val="1"/>
          <w:numId w:val="24"/>
        </w:numPr>
        <w:ind w:left="862" w:hanging="431"/>
        <w:jc w:val="left"/>
        <w:rPr>
          <w:rFonts w:ascii="Arial" w:hAnsi="Arial"/>
        </w:rPr>
      </w:pPr>
      <w:r w:rsidRPr="002A72BF">
        <w:rPr>
          <w:rFonts w:ascii="Arial" w:hAnsi="Arial"/>
        </w:rPr>
        <w:t xml:space="preserve">dedykowanej skrzynki mailowej </w:t>
      </w:r>
      <w:bookmarkStart w:id="5" w:name="_Hlk178416586"/>
      <w:r w:rsidR="005F1EBA" w:rsidRPr="002A72BF">
        <w:rPr>
          <w:rFonts w:ascii="Arial" w:hAnsi="Arial"/>
          <w:color w:val="000080"/>
          <w:u w:val="single"/>
        </w:rPr>
        <w:fldChar w:fldCharType="begin"/>
      </w:r>
      <w:r w:rsidR="005F1EBA" w:rsidRPr="002A72BF">
        <w:rPr>
          <w:rFonts w:ascii="Arial" w:hAnsi="Arial"/>
          <w:color w:val="000080"/>
          <w:u w:val="single"/>
        </w:rPr>
        <w:instrText>HYPERLINK "mailto:sygnalista@csirwodnik.pl"</w:instrText>
      </w:r>
      <w:r w:rsidR="005F1EBA" w:rsidRPr="002A72BF">
        <w:rPr>
          <w:rFonts w:ascii="Arial" w:hAnsi="Arial"/>
          <w:color w:val="000080"/>
          <w:u w:val="single"/>
        </w:rPr>
      </w:r>
      <w:r w:rsidR="005F1EBA" w:rsidRPr="002A72BF">
        <w:rPr>
          <w:rFonts w:ascii="Arial" w:hAnsi="Arial"/>
          <w:color w:val="000080"/>
          <w:u w:val="single"/>
        </w:rPr>
        <w:fldChar w:fldCharType="separate"/>
      </w:r>
      <w:r w:rsidR="005F1EBA" w:rsidRPr="002A72BF">
        <w:rPr>
          <w:rStyle w:val="Hipercze"/>
          <w:rFonts w:ascii="Arial" w:hAnsi="Arial"/>
        </w:rPr>
        <w:t>sygnalista@csirwodnik.pl</w:t>
      </w:r>
      <w:r w:rsidR="005F1EBA" w:rsidRPr="002A72BF">
        <w:rPr>
          <w:rFonts w:ascii="Arial" w:hAnsi="Arial"/>
          <w:color w:val="000080"/>
          <w:u w:val="single"/>
        </w:rPr>
        <w:fldChar w:fldCharType="end"/>
      </w:r>
    </w:p>
    <w:bookmarkEnd w:id="5"/>
    <w:p w:rsidR="00757804" w:rsidRPr="002A72BF" w:rsidRDefault="003C1A72" w:rsidP="002A72BF">
      <w:pPr>
        <w:pStyle w:val="Standard"/>
        <w:numPr>
          <w:ilvl w:val="1"/>
          <w:numId w:val="24"/>
        </w:numPr>
        <w:ind w:left="862" w:hanging="431"/>
        <w:jc w:val="left"/>
        <w:rPr>
          <w:rFonts w:ascii="Arial" w:hAnsi="Arial"/>
        </w:rPr>
      </w:pPr>
      <w:r w:rsidRPr="002A72BF">
        <w:rPr>
          <w:rFonts w:ascii="Arial" w:hAnsi="Arial"/>
        </w:rPr>
        <w:t xml:space="preserve">poprzez wypełnienie formularza zgłoszenia nieprawidłowości dostępnego pod adresem </w:t>
      </w:r>
      <w:hyperlink r:id="rId7" w:history="1">
        <w:r w:rsidR="00F93414" w:rsidRPr="002A72BF">
          <w:rPr>
            <w:rStyle w:val="Hipercze"/>
            <w:rFonts w:ascii="Arial" w:hAnsi="Arial"/>
          </w:rPr>
          <w:t>www.csirwodnik.bip.wikom.pl</w:t>
        </w:r>
      </w:hyperlink>
      <w:r w:rsidR="00F93414" w:rsidRPr="002A72BF">
        <w:rPr>
          <w:rFonts w:ascii="Arial" w:hAnsi="Arial"/>
        </w:rPr>
        <w:t xml:space="preserve"> </w:t>
      </w:r>
      <w:r w:rsidRPr="002A72BF">
        <w:rPr>
          <w:rFonts w:ascii="Arial" w:hAnsi="Arial"/>
        </w:rPr>
        <w:t>wzór formularza zgłoszenia stanowi załącznik Nr 1 do niniejszej procedury,</w:t>
      </w:r>
    </w:p>
    <w:p w:rsidR="00757804" w:rsidRPr="002A72BF" w:rsidRDefault="003C1A72" w:rsidP="002A72BF">
      <w:pPr>
        <w:pStyle w:val="Standard"/>
        <w:numPr>
          <w:ilvl w:val="1"/>
          <w:numId w:val="24"/>
        </w:numPr>
        <w:ind w:left="862" w:hanging="431"/>
        <w:jc w:val="left"/>
        <w:rPr>
          <w:rFonts w:ascii="Arial" w:hAnsi="Arial"/>
        </w:rPr>
      </w:pPr>
      <w:r w:rsidRPr="002A72BF">
        <w:rPr>
          <w:rFonts w:ascii="Arial" w:hAnsi="Arial"/>
        </w:rPr>
        <w:t xml:space="preserve">osobiście u Pani </w:t>
      </w:r>
      <w:r w:rsidR="007759EF" w:rsidRPr="002A72BF">
        <w:rPr>
          <w:rFonts w:ascii="Arial" w:hAnsi="Arial"/>
        </w:rPr>
        <w:t xml:space="preserve">Mileny Michalak </w:t>
      </w:r>
      <w:r w:rsidR="00F93414" w:rsidRPr="002A72BF">
        <w:rPr>
          <w:rFonts w:ascii="Arial" w:hAnsi="Arial"/>
        </w:rPr>
        <w:t xml:space="preserve">- </w:t>
      </w:r>
      <w:r w:rsidR="007759EF" w:rsidRPr="002A72BF">
        <w:rPr>
          <w:rFonts w:ascii="Arial" w:hAnsi="Arial"/>
        </w:rPr>
        <w:t>Gł. Księgowy jednostki</w:t>
      </w:r>
    </w:p>
    <w:p w:rsidR="00757804" w:rsidRPr="002A72BF" w:rsidRDefault="00310E07" w:rsidP="002A72BF">
      <w:pPr>
        <w:pStyle w:val="Standard"/>
        <w:numPr>
          <w:ilvl w:val="1"/>
          <w:numId w:val="24"/>
        </w:numPr>
        <w:ind w:left="862" w:hanging="431"/>
        <w:jc w:val="left"/>
        <w:rPr>
          <w:rFonts w:ascii="Arial" w:hAnsi="Arial"/>
        </w:rPr>
      </w:pPr>
      <w:r w:rsidRPr="002A72BF">
        <w:rPr>
          <w:rFonts w:ascii="Arial" w:hAnsi="Arial"/>
        </w:rPr>
        <w:t>pocztą na adres Jednostki</w:t>
      </w:r>
      <w:r w:rsidR="003C1A72" w:rsidRPr="002A72BF">
        <w:rPr>
          <w:rFonts w:ascii="Arial" w:hAnsi="Arial"/>
        </w:rPr>
        <w:t>.</w:t>
      </w:r>
    </w:p>
    <w:p w:rsidR="00757804" w:rsidRPr="002A72BF" w:rsidRDefault="003C1A72" w:rsidP="002A72BF">
      <w:pPr>
        <w:pStyle w:val="Standard"/>
        <w:numPr>
          <w:ilvl w:val="0"/>
          <w:numId w:val="24"/>
        </w:numPr>
        <w:ind w:left="431" w:hanging="431"/>
        <w:jc w:val="left"/>
        <w:rPr>
          <w:rFonts w:ascii="Arial" w:hAnsi="Arial"/>
        </w:rPr>
      </w:pPr>
      <w:r w:rsidRPr="002A72BF">
        <w:rPr>
          <w:rFonts w:ascii="Arial" w:hAnsi="Arial"/>
        </w:rPr>
        <w:t>Zgłoszenie nieprawidłowości powinno wskazywać jasne i wyczerpujące wyjaśnienie przedmiotu zgłoszenia i zawierać w szczególności:</w:t>
      </w:r>
    </w:p>
    <w:p w:rsidR="00757804" w:rsidRPr="002A72BF" w:rsidRDefault="003C1A72" w:rsidP="002A72BF">
      <w:pPr>
        <w:pStyle w:val="Standard"/>
        <w:numPr>
          <w:ilvl w:val="1"/>
          <w:numId w:val="24"/>
        </w:numPr>
        <w:ind w:left="862" w:hanging="431"/>
        <w:jc w:val="left"/>
        <w:rPr>
          <w:rFonts w:ascii="Arial" w:hAnsi="Arial"/>
        </w:rPr>
      </w:pPr>
      <w:r w:rsidRPr="002A72BF">
        <w:rPr>
          <w:rFonts w:ascii="Arial" w:hAnsi="Arial"/>
        </w:rPr>
        <w:t>datę oraz miejsce zaistnienia nieprawidłowości lub datę i miejsce pozyskania informacji o nieprawidłowości,</w:t>
      </w:r>
    </w:p>
    <w:p w:rsidR="00757804" w:rsidRPr="002A72BF" w:rsidRDefault="003C1A72" w:rsidP="002A72BF">
      <w:pPr>
        <w:pStyle w:val="Standard"/>
        <w:numPr>
          <w:ilvl w:val="1"/>
          <w:numId w:val="24"/>
        </w:numPr>
        <w:ind w:left="862" w:hanging="431"/>
        <w:jc w:val="left"/>
        <w:rPr>
          <w:rFonts w:ascii="Arial" w:hAnsi="Arial"/>
        </w:rPr>
      </w:pPr>
      <w:r w:rsidRPr="002A72BF">
        <w:rPr>
          <w:rFonts w:ascii="Arial" w:hAnsi="Arial"/>
        </w:rPr>
        <w:t>opis konkretnej sytuacji lub okoliczności stwarzających możliwość wystąpienia nieprawidłowości,</w:t>
      </w:r>
    </w:p>
    <w:p w:rsidR="00757804" w:rsidRPr="002A72BF" w:rsidRDefault="003C1A72" w:rsidP="002A72BF">
      <w:pPr>
        <w:pStyle w:val="Standard"/>
        <w:numPr>
          <w:ilvl w:val="1"/>
          <w:numId w:val="24"/>
        </w:numPr>
        <w:ind w:left="862" w:hanging="431"/>
        <w:jc w:val="left"/>
        <w:rPr>
          <w:rFonts w:ascii="Arial" w:hAnsi="Arial"/>
        </w:rPr>
      </w:pPr>
      <w:r w:rsidRPr="002A72BF">
        <w:rPr>
          <w:rFonts w:ascii="Arial" w:hAnsi="Arial"/>
        </w:rPr>
        <w:t>wskazanie podmiotu, którego dotyczy zgłoszenie nieprawidłowości,</w:t>
      </w:r>
    </w:p>
    <w:p w:rsidR="00757804" w:rsidRPr="002A72BF" w:rsidRDefault="003C1A72" w:rsidP="002A72BF">
      <w:pPr>
        <w:pStyle w:val="Standard"/>
        <w:numPr>
          <w:ilvl w:val="1"/>
          <w:numId w:val="24"/>
        </w:numPr>
        <w:ind w:left="862" w:hanging="431"/>
        <w:jc w:val="left"/>
        <w:rPr>
          <w:rFonts w:ascii="Arial" w:hAnsi="Arial"/>
        </w:rPr>
      </w:pPr>
      <w:r w:rsidRPr="002A72BF">
        <w:rPr>
          <w:rFonts w:ascii="Arial" w:hAnsi="Arial"/>
        </w:rPr>
        <w:t>wskazanie ewentualnych świadków nieprawidłowości,</w:t>
      </w:r>
    </w:p>
    <w:p w:rsidR="00757804" w:rsidRPr="002A72BF" w:rsidRDefault="003C1A72" w:rsidP="002A72BF">
      <w:pPr>
        <w:pStyle w:val="Standard"/>
        <w:numPr>
          <w:ilvl w:val="1"/>
          <w:numId w:val="24"/>
        </w:numPr>
        <w:ind w:left="862" w:hanging="431"/>
        <w:jc w:val="left"/>
        <w:rPr>
          <w:rFonts w:ascii="Arial" w:hAnsi="Arial"/>
        </w:rPr>
      </w:pPr>
      <w:r w:rsidRPr="002A72BF">
        <w:rPr>
          <w:rFonts w:ascii="Arial" w:hAnsi="Arial"/>
        </w:rPr>
        <w:t>wskazanie wszystkich dowodów i informacji, jakimi dysponuje zgłaszający, które mogą okazać się pomocne w procesie rozpatrywania nieprawidłowości.</w:t>
      </w:r>
    </w:p>
    <w:p w:rsidR="009C4073" w:rsidRPr="002A72BF" w:rsidRDefault="003C1A72" w:rsidP="002A72BF">
      <w:pPr>
        <w:pStyle w:val="Standard"/>
        <w:numPr>
          <w:ilvl w:val="0"/>
          <w:numId w:val="24"/>
        </w:numPr>
        <w:ind w:left="431" w:hanging="431"/>
        <w:jc w:val="left"/>
        <w:rPr>
          <w:rFonts w:ascii="Arial" w:hAnsi="Arial"/>
          <w:szCs w:val="24"/>
        </w:rPr>
      </w:pPr>
      <w:r w:rsidRPr="002A72BF">
        <w:rPr>
          <w:rFonts w:ascii="Arial" w:hAnsi="Arial"/>
        </w:rPr>
        <w:t xml:space="preserve">Zgłaszający  zobowiązany  jest  do  traktowania  posiadanych  przez  niego  informacji dotyczących podejrzenia nieprawidłowości jako tajemnicy i powstrzymania się od </w:t>
      </w:r>
      <w:r w:rsidRPr="002A72BF">
        <w:rPr>
          <w:rFonts w:ascii="Arial" w:hAnsi="Arial"/>
          <w:szCs w:val="24"/>
        </w:rPr>
        <w:t>publicznych rozmów o zgłaszanych podejrzeniach nieprawidłowości, chyba że osoba ta jest zobowiązana do takiego działania przepisami prawa.</w:t>
      </w:r>
    </w:p>
    <w:p w:rsidR="009C4073" w:rsidRPr="002A72BF" w:rsidRDefault="009C4073" w:rsidP="002A72BF">
      <w:pPr>
        <w:pStyle w:val="Standard"/>
        <w:numPr>
          <w:ilvl w:val="0"/>
          <w:numId w:val="24"/>
        </w:numPr>
        <w:ind w:left="431" w:hanging="431"/>
        <w:jc w:val="left"/>
        <w:rPr>
          <w:rFonts w:ascii="Arial" w:hAnsi="Arial"/>
          <w:szCs w:val="24"/>
        </w:rPr>
      </w:pPr>
      <w:r w:rsidRPr="002A72BF">
        <w:rPr>
          <w:rFonts w:ascii="Arial" w:eastAsia="Times New Roman" w:hAnsi="Arial"/>
          <w:color w:val="212529"/>
          <w:szCs w:val="24"/>
          <w:lang w:eastAsia="pl-PL"/>
        </w:rPr>
        <w:t>Sygnalista może dokonać zgłoszenia zewnętrznego bez uprzedniego dokonania zgłoszenia wewnętrznego.</w:t>
      </w:r>
      <w:r w:rsidRPr="002A72BF">
        <w:rPr>
          <w:rFonts w:ascii="Arial" w:hAnsi="Arial"/>
          <w:szCs w:val="24"/>
        </w:rPr>
        <w:t xml:space="preserve"> </w:t>
      </w:r>
      <w:r w:rsidR="00485079" w:rsidRPr="002A72BF">
        <w:rPr>
          <w:rFonts w:ascii="Arial" w:hAnsi="Arial"/>
          <w:color w:val="212529"/>
          <w:szCs w:val="24"/>
          <w:shd w:val="clear" w:color="auto" w:fill="FFFFFF"/>
        </w:rPr>
        <w:t>Informacja o naruszeniu prawa może być w każdym przypadku zgłoszona również do Rzecznika Praw Obywatelskich albo organu publicznego z pominięciem procedury zgłoszeń wewnętrznych;</w:t>
      </w:r>
    </w:p>
    <w:p w:rsidR="009C4073" w:rsidRPr="002A72BF" w:rsidRDefault="009C4073" w:rsidP="002A72BF">
      <w:pPr>
        <w:pStyle w:val="Standard"/>
        <w:numPr>
          <w:ilvl w:val="0"/>
          <w:numId w:val="24"/>
        </w:numPr>
        <w:ind w:left="431" w:hanging="431"/>
        <w:jc w:val="left"/>
        <w:rPr>
          <w:rFonts w:ascii="Arial" w:hAnsi="Arial"/>
          <w:szCs w:val="24"/>
        </w:rPr>
      </w:pPr>
      <w:r w:rsidRPr="002A72BF">
        <w:rPr>
          <w:rFonts w:ascii="Arial" w:eastAsia="Times New Roman" w:hAnsi="Arial"/>
          <w:color w:val="212529"/>
          <w:szCs w:val="24"/>
          <w:lang w:eastAsia="pl-PL"/>
        </w:rPr>
        <w:t> Zgłoszenie zewnętrzne jest przyjmowane przez Rzecznika Praw Obywatelskich albo organ publiczny</w:t>
      </w:r>
    </w:p>
    <w:p w:rsidR="009C4073" w:rsidRPr="002A72BF" w:rsidRDefault="009C4073" w:rsidP="002A72BF">
      <w:pPr>
        <w:pStyle w:val="Standard"/>
        <w:numPr>
          <w:ilvl w:val="0"/>
          <w:numId w:val="24"/>
        </w:numPr>
        <w:ind w:left="431" w:hanging="431"/>
        <w:jc w:val="left"/>
        <w:rPr>
          <w:rFonts w:ascii="Arial" w:hAnsi="Arial"/>
          <w:szCs w:val="24"/>
        </w:rPr>
      </w:pPr>
      <w:r w:rsidRPr="002A72BF">
        <w:rPr>
          <w:rFonts w:ascii="Arial" w:eastAsia="Times New Roman" w:hAnsi="Arial"/>
          <w:color w:val="212529"/>
          <w:szCs w:val="24"/>
          <w:lang w:eastAsia="pl-PL"/>
        </w:rPr>
        <w:t>Rzecznik Praw Obywatelskich oraz organ publiczny są odrębnymi administratorami w zakresie danych osobowych podanych w zgłoszeniu zewnętrznym, które zostało przyjęte przez te organy.</w:t>
      </w:r>
    </w:p>
    <w:p w:rsidR="00757804" w:rsidRPr="002A72BF" w:rsidRDefault="00757804" w:rsidP="002A72BF">
      <w:pPr>
        <w:pStyle w:val="Standard"/>
        <w:jc w:val="left"/>
        <w:rPr>
          <w:rFonts w:ascii="Arial" w:hAnsi="Arial"/>
        </w:rPr>
      </w:pPr>
      <w:bookmarkStart w:id="6" w:name="bookmark=id.tyjcwt"/>
      <w:bookmarkEnd w:id="6"/>
    </w:p>
    <w:p w:rsidR="00757804" w:rsidRPr="002A72BF" w:rsidRDefault="003C1A72" w:rsidP="002A72BF">
      <w:pPr>
        <w:pStyle w:val="Standard"/>
        <w:jc w:val="left"/>
        <w:rPr>
          <w:rFonts w:ascii="Arial" w:hAnsi="Arial"/>
        </w:rPr>
      </w:pPr>
      <w:r w:rsidRPr="002A72BF">
        <w:rPr>
          <w:rFonts w:ascii="Arial" w:hAnsi="Arial"/>
          <w:b/>
        </w:rPr>
        <w:lastRenderedPageBreak/>
        <w:t>§8</w:t>
      </w:r>
      <w:r w:rsidRPr="002A72BF">
        <w:rPr>
          <w:rFonts w:ascii="Arial" w:hAnsi="Arial"/>
          <w:b/>
        </w:rPr>
        <w:br/>
      </w:r>
      <w:r w:rsidR="002A72BF">
        <w:rPr>
          <w:rStyle w:val="Nagwek2Znak"/>
          <w:rFonts w:ascii="Arial" w:hAnsi="Arial" w:cs="Arial"/>
          <w:b/>
          <w:bCs/>
          <w:color w:val="auto"/>
        </w:rPr>
        <w:t>Z</w:t>
      </w:r>
      <w:r w:rsidR="002A72BF" w:rsidRPr="002A72BF">
        <w:rPr>
          <w:rStyle w:val="Nagwek2Znak"/>
          <w:rFonts w:ascii="Arial" w:hAnsi="Arial" w:cs="Arial"/>
          <w:b/>
          <w:bCs/>
          <w:color w:val="auto"/>
        </w:rPr>
        <w:t>głoszenia anonimowe</w:t>
      </w:r>
    </w:p>
    <w:p w:rsidR="00F93414" w:rsidRPr="002A72BF" w:rsidRDefault="003C1A72" w:rsidP="002A72BF">
      <w:pPr>
        <w:pStyle w:val="Standard"/>
        <w:numPr>
          <w:ilvl w:val="0"/>
          <w:numId w:val="27"/>
        </w:numPr>
        <w:ind w:left="431" w:hanging="431"/>
        <w:jc w:val="left"/>
        <w:rPr>
          <w:rFonts w:ascii="Arial" w:hAnsi="Arial"/>
        </w:rPr>
      </w:pPr>
      <w:r w:rsidRPr="002A72BF">
        <w:rPr>
          <w:rFonts w:ascii="Arial" w:hAnsi="Arial"/>
        </w:rPr>
        <w:t xml:space="preserve">Dopuszczalne jest anonimowe zgłoszenie nieprawidłowości za pośrednictwem email na adres: </w:t>
      </w:r>
      <w:hyperlink r:id="rId8" w:history="1">
        <w:r w:rsidR="005F1EBA" w:rsidRPr="002A72BF">
          <w:rPr>
            <w:rStyle w:val="Hipercze"/>
            <w:rFonts w:ascii="Arial" w:hAnsi="Arial"/>
          </w:rPr>
          <w:t>sygnalista@csirwodnik.pl</w:t>
        </w:r>
      </w:hyperlink>
      <w:r w:rsidR="00F93414" w:rsidRPr="002A72BF">
        <w:rPr>
          <w:rFonts w:ascii="Arial" w:hAnsi="Arial"/>
        </w:rPr>
        <w:t xml:space="preserve"> </w:t>
      </w:r>
    </w:p>
    <w:p w:rsidR="00757804" w:rsidRPr="002A72BF" w:rsidRDefault="003C1A72" w:rsidP="002A72BF">
      <w:pPr>
        <w:pStyle w:val="Standard"/>
        <w:ind w:left="431"/>
        <w:jc w:val="left"/>
        <w:rPr>
          <w:rFonts w:ascii="Arial" w:hAnsi="Arial"/>
        </w:rPr>
      </w:pPr>
      <w:r w:rsidRPr="002A72BF">
        <w:rPr>
          <w:rFonts w:ascii="Arial" w:hAnsi="Arial"/>
        </w:rPr>
        <w:t>Każde zgłoszenie anonimowe podlega wpisowi do rejestru. W przypadku pozostawienia anonimowego zgłoszenia bez biegu, osoba odpowiedzialna za obsługę zgłoszeń ma obowiązek wskazania przyczyn uzasadniających taką decyzję.</w:t>
      </w:r>
    </w:p>
    <w:p w:rsidR="00757804" w:rsidRPr="002A72BF" w:rsidRDefault="003C1A72" w:rsidP="002A72BF">
      <w:pPr>
        <w:pStyle w:val="Standard"/>
        <w:numPr>
          <w:ilvl w:val="0"/>
          <w:numId w:val="27"/>
        </w:numPr>
        <w:ind w:left="431" w:hanging="431"/>
        <w:jc w:val="left"/>
        <w:rPr>
          <w:rFonts w:ascii="Arial" w:hAnsi="Arial"/>
        </w:rPr>
      </w:pPr>
      <w:r w:rsidRPr="002A72BF">
        <w:rPr>
          <w:rFonts w:ascii="Arial" w:hAnsi="Arial"/>
        </w:rPr>
        <w:t>Jeżeli w toku rozpatrywania zgłoszenia anonimowego zostanie ustalona tożsamość zgłaszającego, osoba odpowiedzialna za obsługę zgłoszeń niezwłocznie nadaje mu status Sygnalisty.</w:t>
      </w:r>
    </w:p>
    <w:p w:rsidR="00757804" w:rsidRPr="002A72BF" w:rsidRDefault="00757804" w:rsidP="002A72BF">
      <w:pPr>
        <w:pStyle w:val="Standard"/>
        <w:jc w:val="left"/>
        <w:rPr>
          <w:rFonts w:ascii="Arial" w:hAnsi="Arial"/>
          <w:b/>
        </w:rPr>
      </w:pPr>
    </w:p>
    <w:p w:rsidR="00757804" w:rsidRPr="002A72BF" w:rsidRDefault="003C1A72" w:rsidP="002A72BF">
      <w:pPr>
        <w:pStyle w:val="Standard"/>
        <w:jc w:val="left"/>
        <w:rPr>
          <w:rFonts w:ascii="Arial" w:hAnsi="Arial"/>
        </w:rPr>
      </w:pPr>
      <w:r w:rsidRPr="002A72BF">
        <w:rPr>
          <w:rFonts w:ascii="Arial" w:hAnsi="Arial"/>
          <w:b/>
        </w:rPr>
        <w:t>§9</w:t>
      </w:r>
      <w:r w:rsidRPr="002A72BF">
        <w:rPr>
          <w:rFonts w:ascii="Arial" w:hAnsi="Arial"/>
          <w:b/>
        </w:rPr>
        <w:br/>
      </w:r>
      <w:r w:rsidR="002A72BF">
        <w:rPr>
          <w:rStyle w:val="Nagwek2Znak"/>
          <w:rFonts w:ascii="Arial" w:hAnsi="Arial" w:cs="Arial"/>
          <w:b/>
          <w:bCs/>
          <w:color w:val="auto"/>
        </w:rPr>
        <w:t>F</w:t>
      </w:r>
      <w:r w:rsidR="002A72BF" w:rsidRPr="002A72BF">
        <w:rPr>
          <w:rStyle w:val="Nagwek2Znak"/>
          <w:rFonts w:ascii="Arial" w:hAnsi="Arial" w:cs="Arial"/>
          <w:b/>
          <w:bCs/>
          <w:color w:val="auto"/>
        </w:rPr>
        <w:t>ałszywe zgłoszenie</w:t>
      </w:r>
    </w:p>
    <w:p w:rsidR="00757804" w:rsidRPr="002A72BF" w:rsidRDefault="003C1A72" w:rsidP="002A72BF">
      <w:pPr>
        <w:pStyle w:val="Standard"/>
        <w:numPr>
          <w:ilvl w:val="0"/>
          <w:numId w:val="48"/>
        </w:numPr>
        <w:ind w:left="431" w:hanging="431"/>
        <w:jc w:val="left"/>
        <w:rPr>
          <w:rFonts w:ascii="Arial" w:hAnsi="Arial"/>
        </w:rPr>
      </w:pPr>
      <w:r w:rsidRPr="002A72BF">
        <w:rPr>
          <w:rFonts w:ascii="Arial" w:hAnsi="Arial"/>
        </w:rPr>
        <w:t>Zgłoszenie nieprawidłowości może być dokonane wyłącznie w dobrej wierze.</w:t>
      </w:r>
    </w:p>
    <w:p w:rsidR="00757804" w:rsidRPr="002A72BF" w:rsidRDefault="003C1A72" w:rsidP="002A72BF">
      <w:pPr>
        <w:pStyle w:val="Standard"/>
        <w:numPr>
          <w:ilvl w:val="0"/>
          <w:numId w:val="29"/>
        </w:numPr>
        <w:ind w:left="431" w:hanging="431"/>
        <w:jc w:val="left"/>
        <w:rPr>
          <w:rFonts w:ascii="Arial" w:hAnsi="Arial"/>
        </w:rPr>
      </w:pPr>
      <w:r w:rsidRPr="002A72BF">
        <w:rPr>
          <w:rFonts w:ascii="Arial" w:hAnsi="Arial"/>
        </w:rPr>
        <w:t>Zakazuje się świadomego składania fałszywych zgłoszeń nieprawidłowości.</w:t>
      </w:r>
    </w:p>
    <w:p w:rsidR="00757804" w:rsidRPr="002A72BF" w:rsidRDefault="003C1A72" w:rsidP="002A72BF">
      <w:pPr>
        <w:pStyle w:val="Standard"/>
        <w:numPr>
          <w:ilvl w:val="0"/>
          <w:numId w:val="29"/>
        </w:numPr>
        <w:ind w:left="431" w:hanging="431"/>
        <w:jc w:val="left"/>
        <w:rPr>
          <w:rFonts w:ascii="Arial" w:hAnsi="Arial"/>
        </w:rPr>
      </w:pPr>
      <w:r w:rsidRPr="002A72BF">
        <w:rPr>
          <w:rFonts w:ascii="Arial" w:hAnsi="Arial"/>
        </w:rPr>
        <w:t>W przypadku ustalenia w wyniku wstępnej analizy zgłoszenia albo w toku postępowania wyjaśniającego, iż w zgłoszeniu nieprawidłowości świadomie podano nieprawdę lub zatajono prawdę, zgłaszający będący pracownikiem, może zostać pociągnięty do odpowiedzialności porządkowej określonej w przepisach Kodeksu Pracy.</w:t>
      </w:r>
    </w:p>
    <w:p w:rsidR="00757804" w:rsidRPr="002A72BF" w:rsidRDefault="003C1A72" w:rsidP="002A72BF">
      <w:pPr>
        <w:pStyle w:val="Standard"/>
        <w:numPr>
          <w:ilvl w:val="0"/>
          <w:numId w:val="29"/>
        </w:numPr>
        <w:ind w:left="431" w:hanging="431"/>
        <w:jc w:val="left"/>
        <w:rPr>
          <w:rFonts w:ascii="Arial" w:hAnsi="Arial"/>
        </w:rPr>
      </w:pPr>
      <w:r w:rsidRPr="002A72BF">
        <w:rPr>
          <w:rFonts w:ascii="Arial" w:hAnsi="Arial"/>
        </w:rPr>
        <w:t>W przypadku zgłaszając</w:t>
      </w:r>
      <w:r w:rsidR="00310E07" w:rsidRPr="002A72BF">
        <w:rPr>
          <w:rFonts w:ascii="Arial" w:hAnsi="Arial"/>
        </w:rPr>
        <w:t xml:space="preserve">ego, świadczącego na rzecz </w:t>
      </w:r>
      <w:r w:rsidR="00394765" w:rsidRPr="002A72BF">
        <w:rPr>
          <w:rFonts w:ascii="Arial" w:hAnsi="Arial"/>
        </w:rPr>
        <w:t>Jednostki</w:t>
      </w:r>
      <w:r w:rsidR="00310E07" w:rsidRPr="002A72BF">
        <w:rPr>
          <w:rFonts w:ascii="Arial" w:hAnsi="Arial"/>
        </w:rPr>
        <w:t xml:space="preserve"> </w:t>
      </w:r>
      <w:r w:rsidRPr="002A72BF">
        <w:rPr>
          <w:rFonts w:ascii="Arial" w:hAnsi="Arial"/>
        </w:rPr>
        <w:t>usługi lub dostarczającego towary na podstawie umowy cywilnoprawnej, ustalenie dokonania fałszywego zgłoszenia nieprawidłowości skutkować może rozwiązaniem tejże umowy i definitywnym zakończeniem współpracy pomiędzy stronami.</w:t>
      </w:r>
    </w:p>
    <w:p w:rsidR="00757804" w:rsidRPr="002A72BF" w:rsidRDefault="00757804" w:rsidP="002A72BF">
      <w:pPr>
        <w:pStyle w:val="Standard"/>
        <w:jc w:val="left"/>
        <w:rPr>
          <w:rFonts w:ascii="Arial" w:hAnsi="Arial"/>
        </w:rPr>
      </w:pPr>
      <w:bookmarkStart w:id="7" w:name="bookmark=id.3dy6vkm"/>
      <w:bookmarkEnd w:id="7"/>
    </w:p>
    <w:p w:rsidR="00757804" w:rsidRPr="002A72BF" w:rsidRDefault="003C1A72" w:rsidP="002A72BF">
      <w:pPr>
        <w:pStyle w:val="Standard"/>
        <w:jc w:val="left"/>
        <w:rPr>
          <w:rFonts w:ascii="Arial" w:hAnsi="Arial"/>
        </w:rPr>
      </w:pPr>
      <w:r w:rsidRPr="002A72BF">
        <w:rPr>
          <w:rFonts w:ascii="Arial" w:hAnsi="Arial"/>
          <w:b/>
        </w:rPr>
        <w:t>§10</w:t>
      </w:r>
      <w:r w:rsidR="002A72BF" w:rsidRPr="002A72BF">
        <w:rPr>
          <w:rFonts w:ascii="Arial" w:hAnsi="Arial"/>
          <w:b/>
        </w:rPr>
        <w:br/>
      </w:r>
      <w:r w:rsidR="002A72BF" w:rsidRPr="002A72BF">
        <w:rPr>
          <w:rStyle w:val="Nagwek2Znak"/>
          <w:rFonts w:ascii="Arial" w:hAnsi="Arial" w:cs="Arial"/>
          <w:b/>
          <w:bCs/>
          <w:color w:val="auto"/>
        </w:rPr>
        <w:t>Postępowanie wyjaśniające</w:t>
      </w:r>
    </w:p>
    <w:p w:rsidR="00757804" w:rsidRPr="002A72BF" w:rsidRDefault="003C1A72" w:rsidP="002A72BF">
      <w:pPr>
        <w:pStyle w:val="Standard"/>
        <w:numPr>
          <w:ilvl w:val="0"/>
          <w:numId w:val="49"/>
        </w:numPr>
        <w:ind w:left="431" w:hanging="431"/>
        <w:jc w:val="left"/>
        <w:rPr>
          <w:rFonts w:ascii="Arial" w:hAnsi="Arial"/>
        </w:rPr>
      </w:pPr>
      <w:r w:rsidRPr="002A72BF">
        <w:rPr>
          <w:rFonts w:ascii="Arial" w:hAnsi="Arial"/>
        </w:rPr>
        <w:t>Dostęp do kanałów zgłaszania nieprawidłowości posiadają tylko osoby odpowiedzialne za zgłoszenie.</w:t>
      </w:r>
    </w:p>
    <w:p w:rsidR="00757804" w:rsidRPr="002A72BF" w:rsidRDefault="003C1A72" w:rsidP="002A72BF">
      <w:pPr>
        <w:pStyle w:val="Standard"/>
        <w:numPr>
          <w:ilvl w:val="0"/>
          <w:numId w:val="30"/>
        </w:numPr>
        <w:ind w:left="431" w:hanging="431"/>
        <w:jc w:val="left"/>
        <w:rPr>
          <w:rFonts w:ascii="Arial" w:hAnsi="Arial"/>
        </w:rPr>
      </w:pPr>
      <w:r w:rsidRPr="002A72BF">
        <w:rPr>
          <w:rFonts w:ascii="Arial" w:hAnsi="Arial"/>
        </w:rPr>
        <w:t>Po wpłynięciu zgłoszenia nieprawidłowości, osoby odpowiedzialne za obsługę zgłoszeń w ramach swych kompetencji określonych w</w:t>
      </w:r>
      <w:r w:rsidR="00310E07" w:rsidRPr="002A72BF">
        <w:rPr>
          <w:rFonts w:ascii="Arial" w:hAnsi="Arial"/>
        </w:rPr>
        <w:t xml:space="preserve"> </w:t>
      </w:r>
      <w:r w:rsidRPr="002A72BF">
        <w:rPr>
          <w:rFonts w:ascii="Arial" w:hAnsi="Arial"/>
        </w:rPr>
        <w:t>§ 4 ust. 1 i 2</w:t>
      </w:r>
    </w:p>
    <w:p w:rsidR="00757804" w:rsidRPr="002A72BF" w:rsidRDefault="003C1A72" w:rsidP="002A72BF">
      <w:pPr>
        <w:pStyle w:val="Standard"/>
        <w:numPr>
          <w:ilvl w:val="1"/>
          <w:numId w:val="30"/>
        </w:numPr>
        <w:ind w:left="862" w:hanging="431"/>
        <w:jc w:val="left"/>
        <w:rPr>
          <w:rFonts w:ascii="Arial" w:hAnsi="Arial"/>
        </w:rPr>
      </w:pPr>
      <w:r w:rsidRPr="002A72BF">
        <w:rPr>
          <w:rFonts w:ascii="Arial" w:hAnsi="Arial"/>
        </w:rPr>
        <w:lastRenderedPageBreak/>
        <w:t>wydaje potwierdzenie zgłoszenia nieprawidłowości na formularzu, którego wzór określono w Załączniku Nr 2 do niniejszej Procedury (możliwe tylko w przypadku zgłoszenia nie anonimowego),</w:t>
      </w:r>
    </w:p>
    <w:p w:rsidR="00757804" w:rsidRPr="002A72BF" w:rsidRDefault="003C1A72" w:rsidP="002A72BF">
      <w:pPr>
        <w:pStyle w:val="Standard"/>
        <w:numPr>
          <w:ilvl w:val="1"/>
          <w:numId w:val="30"/>
        </w:numPr>
        <w:ind w:left="862" w:hanging="431"/>
        <w:jc w:val="left"/>
        <w:rPr>
          <w:rFonts w:ascii="Arial" w:hAnsi="Arial"/>
        </w:rPr>
      </w:pPr>
      <w:r w:rsidRPr="002A72BF">
        <w:rPr>
          <w:rFonts w:ascii="Arial" w:hAnsi="Arial"/>
        </w:rPr>
        <w:t>dokonuje wstępnej analizy zgłoszenia.,</w:t>
      </w:r>
    </w:p>
    <w:p w:rsidR="00757804" w:rsidRPr="002A72BF" w:rsidRDefault="003C1A72" w:rsidP="002A72BF">
      <w:pPr>
        <w:pStyle w:val="Standard"/>
        <w:numPr>
          <w:ilvl w:val="1"/>
          <w:numId w:val="30"/>
        </w:numPr>
        <w:ind w:left="862" w:hanging="431"/>
        <w:jc w:val="left"/>
        <w:rPr>
          <w:rFonts w:ascii="Arial" w:hAnsi="Arial"/>
        </w:rPr>
      </w:pPr>
      <w:r w:rsidRPr="002A72BF">
        <w:rPr>
          <w:rFonts w:ascii="Arial" w:hAnsi="Arial"/>
        </w:rPr>
        <w:t>nadaje lub nie nadaje osobie zgłaszającej statusu sygnalisty.</w:t>
      </w:r>
    </w:p>
    <w:p w:rsidR="00757804" w:rsidRPr="002A72BF" w:rsidRDefault="003C1A72" w:rsidP="002A72BF">
      <w:pPr>
        <w:pStyle w:val="Standard"/>
        <w:numPr>
          <w:ilvl w:val="0"/>
          <w:numId w:val="30"/>
        </w:numPr>
        <w:ind w:left="431" w:hanging="431"/>
        <w:jc w:val="left"/>
        <w:rPr>
          <w:rFonts w:ascii="Arial" w:hAnsi="Arial"/>
        </w:rPr>
      </w:pPr>
      <w:r w:rsidRPr="002A72BF">
        <w:rPr>
          <w:rFonts w:ascii="Arial" w:hAnsi="Arial"/>
        </w:rPr>
        <w:t>Jeżeli zgłoszenie nadaje się do rozpoznania, osoba odpowiedzialna za obsługę zgłoszeń</w:t>
      </w:r>
    </w:p>
    <w:p w:rsidR="00757804" w:rsidRPr="002A72BF" w:rsidRDefault="003C1A72" w:rsidP="002A72BF">
      <w:pPr>
        <w:pStyle w:val="Standard"/>
        <w:ind w:left="431"/>
        <w:jc w:val="left"/>
        <w:rPr>
          <w:rFonts w:ascii="Arial" w:hAnsi="Arial"/>
        </w:rPr>
      </w:pPr>
      <w:r w:rsidRPr="002A72BF">
        <w:rPr>
          <w:rFonts w:ascii="Arial" w:hAnsi="Arial"/>
        </w:rPr>
        <w:t>wszczyna postępowanie wyjaśniające, które toczy się na zasadach określonych w niniejszej Procedurze.</w:t>
      </w:r>
    </w:p>
    <w:p w:rsidR="00757804" w:rsidRPr="002A72BF" w:rsidRDefault="003C1A72" w:rsidP="002A72BF">
      <w:pPr>
        <w:pStyle w:val="Standard"/>
        <w:numPr>
          <w:ilvl w:val="0"/>
          <w:numId w:val="30"/>
        </w:numPr>
        <w:ind w:left="431" w:hanging="431"/>
        <w:jc w:val="left"/>
        <w:rPr>
          <w:rFonts w:ascii="Arial" w:hAnsi="Arial"/>
        </w:rPr>
      </w:pPr>
      <w:r w:rsidRPr="002A72BF">
        <w:rPr>
          <w:rFonts w:ascii="Arial" w:hAnsi="Arial"/>
        </w:rPr>
        <w:t>Wstępna analiza zgłoszenia nie może trwać dłużej niż 14 dni.</w:t>
      </w:r>
    </w:p>
    <w:p w:rsidR="00757804" w:rsidRPr="002A72BF" w:rsidRDefault="003C1A72" w:rsidP="002A72BF">
      <w:pPr>
        <w:pStyle w:val="Standard"/>
        <w:numPr>
          <w:ilvl w:val="0"/>
          <w:numId w:val="30"/>
        </w:numPr>
        <w:ind w:left="431" w:hanging="431"/>
        <w:jc w:val="left"/>
        <w:rPr>
          <w:rFonts w:ascii="Arial" w:hAnsi="Arial"/>
        </w:rPr>
      </w:pPr>
      <w:r w:rsidRPr="002A72BF">
        <w:rPr>
          <w:rFonts w:ascii="Arial" w:hAnsi="Arial"/>
        </w:rPr>
        <w:t>Rozpatrzenie zgłoszenia nieprawidłowości następuje bez zbędnej zwłoki, w okresie nie dłuższym niż 30 dni od daty wszczęcia postępowania wyjaśniającego, pod warunkiem możliwości zebrania w tym czasie przez podmiot rozpatrujący niezbędnych dokumentów i dowodów.</w:t>
      </w:r>
    </w:p>
    <w:p w:rsidR="00757804" w:rsidRPr="002A72BF" w:rsidRDefault="003C1A72" w:rsidP="002A72BF">
      <w:pPr>
        <w:pStyle w:val="Standard"/>
        <w:numPr>
          <w:ilvl w:val="0"/>
          <w:numId w:val="30"/>
        </w:numPr>
        <w:ind w:left="431" w:hanging="431"/>
        <w:jc w:val="left"/>
        <w:rPr>
          <w:rFonts w:ascii="Arial" w:hAnsi="Arial"/>
        </w:rPr>
      </w:pPr>
      <w:r w:rsidRPr="002A72BF">
        <w:rPr>
          <w:rFonts w:ascii="Arial" w:hAnsi="Arial"/>
        </w:rPr>
        <w:t>W szczególnie skomplikowanych przypadkach rozpatrzenie zgłoszenia nieprawidłowości może nastąpić w terminie nie dłuższym niż 45 dni od daty wszczęcia postępowania wyjaśniającego.</w:t>
      </w:r>
    </w:p>
    <w:p w:rsidR="00757804" w:rsidRPr="002A72BF" w:rsidRDefault="003C1A72" w:rsidP="002A72BF">
      <w:pPr>
        <w:pStyle w:val="Standard"/>
        <w:numPr>
          <w:ilvl w:val="0"/>
          <w:numId w:val="30"/>
        </w:numPr>
        <w:ind w:left="431" w:hanging="431"/>
        <w:jc w:val="left"/>
        <w:rPr>
          <w:rFonts w:ascii="Arial" w:hAnsi="Arial"/>
        </w:rPr>
      </w:pPr>
      <w:r w:rsidRPr="002A72BF">
        <w:rPr>
          <w:rFonts w:ascii="Arial" w:hAnsi="Arial"/>
        </w:rPr>
        <w:t xml:space="preserve">Z  przeprowadzonego  postępowania  wyjaśniającego  sporządza się raport,  który obejmuje także rekomendacje  w zakresie załatwienia sprawy i przedstawia go </w:t>
      </w:r>
      <w:r w:rsidR="00310E07" w:rsidRPr="002A72BF">
        <w:rPr>
          <w:rFonts w:ascii="Arial" w:hAnsi="Arial"/>
        </w:rPr>
        <w:t>wszystkim wspólnikom Jednostki</w:t>
      </w:r>
    </w:p>
    <w:p w:rsidR="00757804" w:rsidRPr="002A72BF" w:rsidRDefault="003C1A72" w:rsidP="002A72BF">
      <w:pPr>
        <w:pStyle w:val="Standard"/>
        <w:numPr>
          <w:ilvl w:val="0"/>
          <w:numId w:val="30"/>
        </w:numPr>
        <w:ind w:left="431" w:hanging="431"/>
        <w:jc w:val="left"/>
        <w:rPr>
          <w:rFonts w:ascii="Arial" w:hAnsi="Arial"/>
        </w:rPr>
      </w:pPr>
      <w:r w:rsidRPr="002A72BF">
        <w:rPr>
          <w:rFonts w:ascii="Arial" w:hAnsi="Arial"/>
        </w:rPr>
        <w:t>Osoba odpowiedzialna za obsługę zgłoszeń ma obowiązek poinformować sygnalistę o sposobie załatwienia sprawy w terminie 30 dni od zakończenia rozpatrywania zgłoszenia.</w:t>
      </w:r>
      <w:bookmarkStart w:id="8" w:name="bookmark=id.1t3h5sf"/>
      <w:bookmarkEnd w:id="8"/>
    </w:p>
    <w:p w:rsidR="00757804" w:rsidRPr="002A72BF" w:rsidRDefault="003C1A72" w:rsidP="002A72BF">
      <w:pPr>
        <w:pStyle w:val="Standard"/>
        <w:numPr>
          <w:ilvl w:val="0"/>
          <w:numId w:val="30"/>
        </w:numPr>
        <w:ind w:left="431" w:hanging="431"/>
        <w:jc w:val="left"/>
        <w:rPr>
          <w:rFonts w:ascii="Arial" w:hAnsi="Arial"/>
        </w:rPr>
      </w:pPr>
      <w:r w:rsidRPr="002A72BF">
        <w:rPr>
          <w:rFonts w:ascii="Arial" w:hAnsi="Arial"/>
        </w:rPr>
        <w:t>Szczegółowe zasady przeprowadzania postępowania wyjaśniającego określono w Załączniku Nr 5 do niniejszej Procedury.</w:t>
      </w:r>
    </w:p>
    <w:p w:rsidR="00757804" w:rsidRPr="002A72BF" w:rsidRDefault="00757804" w:rsidP="002A72BF">
      <w:pPr>
        <w:pStyle w:val="Standard"/>
        <w:jc w:val="left"/>
        <w:rPr>
          <w:rFonts w:ascii="Arial" w:hAnsi="Arial"/>
          <w:b/>
        </w:rPr>
      </w:pPr>
    </w:p>
    <w:p w:rsidR="00757804" w:rsidRPr="002A72BF" w:rsidRDefault="003C1A72" w:rsidP="002A72BF">
      <w:pPr>
        <w:pStyle w:val="Standard"/>
        <w:jc w:val="left"/>
        <w:rPr>
          <w:rFonts w:ascii="Arial" w:hAnsi="Arial"/>
        </w:rPr>
      </w:pPr>
      <w:r w:rsidRPr="002A72BF">
        <w:rPr>
          <w:rFonts w:ascii="Arial" w:hAnsi="Arial"/>
          <w:b/>
        </w:rPr>
        <w:t>§11</w:t>
      </w:r>
      <w:r w:rsidRPr="002A72BF">
        <w:rPr>
          <w:rFonts w:ascii="Arial" w:hAnsi="Arial"/>
          <w:b/>
        </w:rPr>
        <w:br/>
      </w:r>
      <w:r w:rsidR="002A72BF" w:rsidRPr="002A72BF">
        <w:rPr>
          <w:rStyle w:val="Nagwek2Znak"/>
          <w:rFonts w:ascii="Arial" w:hAnsi="Arial" w:cs="Arial"/>
          <w:b/>
          <w:bCs/>
          <w:color w:val="auto"/>
        </w:rPr>
        <w:t>Rejestr zgłoszeń nieprawidłowości</w:t>
      </w:r>
    </w:p>
    <w:p w:rsidR="00757804" w:rsidRPr="002A72BF" w:rsidRDefault="003C1A72" w:rsidP="002A72BF">
      <w:pPr>
        <w:pStyle w:val="Standard"/>
        <w:numPr>
          <w:ilvl w:val="0"/>
          <w:numId w:val="50"/>
        </w:numPr>
        <w:ind w:left="431" w:hanging="431"/>
        <w:jc w:val="left"/>
        <w:rPr>
          <w:rFonts w:ascii="Arial" w:hAnsi="Arial"/>
        </w:rPr>
      </w:pPr>
      <w:r w:rsidRPr="002A72BF">
        <w:rPr>
          <w:rFonts w:ascii="Arial" w:hAnsi="Arial"/>
        </w:rPr>
        <w:t>W Rejestrze nieprawidłowości rejestruje się każde zgłoszenie nieprawidłowości, niezależnie od dalszego przebiegu postępowania wyjaśniającego.</w:t>
      </w:r>
    </w:p>
    <w:p w:rsidR="00757804" w:rsidRPr="002A72BF" w:rsidRDefault="003C1A72" w:rsidP="002A72BF">
      <w:pPr>
        <w:pStyle w:val="Standard"/>
        <w:numPr>
          <w:ilvl w:val="0"/>
          <w:numId w:val="31"/>
        </w:numPr>
        <w:ind w:left="431" w:hanging="431"/>
        <w:jc w:val="left"/>
        <w:rPr>
          <w:rFonts w:ascii="Arial" w:hAnsi="Arial"/>
        </w:rPr>
      </w:pPr>
      <w:r w:rsidRPr="002A72BF">
        <w:rPr>
          <w:rFonts w:ascii="Arial" w:hAnsi="Arial"/>
        </w:rPr>
        <w:t>Za prowadzenie Reje</w:t>
      </w:r>
      <w:r w:rsidR="00310E07" w:rsidRPr="002A72BF">
        <w:rPr>
          <w:rFonts w:ascii="Arial" w:hAnsi="Arial"/>
        </w:rPr>
        <w:t>stru Nieprawidłowości w Jednostce</w:t>
      </w:r>
      <w:r w:rsidRPr="002A72BF">
        <w:rPr>
          <w:rFonts w:ascii="Arial" w:hAnsi="Arial"/>
        </w:rPr>
        <w:t xml:space="preserve"> odpowiada osoba odpowiedzialna za przyjmowanie i rozpatrywanie zgłoszeń</w:t>
      </w:r>
    </w:p>
    <w:p w:rsidR="00757804" w:rsidRPr="002A72BF" w:rsidRDefault="003C1A72" w:rsidP="002A72BF">
      <w:pPr>
        <w:pStyle w:val="Standard"/>
        <w:numPr>
          <w:ilvl w:val="0"/>
          <w:numId w:val="31"/>
        </w:numPr>
        <w:ind w:left="431" w:hanging="431"/>
        <w:jc w:val="left"/>
        <w:rPr>
          <w:rFonts w:ascii="Arial" w:hAnsi="Arial"/>
        </w:rPr>
      </w:pPr>
      <w:r w:rsidRPr="002A72BF">
        <w:rPr>
          <w:rFonts w:ascii="Arial" w:hAnsi="Arial"/>
        </w:rPr>
        <w:t>Rejestr Nieprawidłowości zawiera w szczególności: :</w:t>
      </w:r>
    </w:p>
    <w:p w:rsidR="00757804" w:rsidRPr="002A72BF" w:rsidRDefault="003C1A72" w:rsidP="002A72BF">
      <w:pPr>
        <w:pStyle w:val="Standard"/>
        <w:numPr>
          <w:ilvl w:val="1"/>
          <w:numId w:val="31"/>
        </w:numPr>
        <w:ind w:left="862" w:hanging="431"/>
        <w:jc w:val="left"/>
        <w:rPr>
          <w:rFonts w:ascii="Arial" w:hAnsi="Arial"/>
        </w:rPr>
      </w:pPr>
      <w:r w:rsidRPr="002A72BF">
        <w:rPr>
          <w:rFonts w:ascii="Arial" w:hAnsi="Arial"/>
        </w:rPr>
        <w:lastRenderedPageBreak/>
        <w:t>dane kontaktowe Sygnalisty, chyba że zgłoszenie nieprawidłowości miało charakter anonimowy,</w:t>
      </w:r>
    </w:p>
    <w:p w:rsidR="00757804" w:rsidRPr="002A72BF" w:rsidRDefault="003C1A72" w:rsidP="002A72BF">
      <w:pPr>
        <w:pStyle w:val="Standard"/>
        <w:numPr>
          <w:ilvl w:val="1"/>
          <w:numId w:val="31"/>
        </w:numPr>
        <w:ind w:left="862" w:hanging="431"/>
        <w:jc w:val="left"/>
        <w:rPr>
          <w:rFonts w:ascii="Arial" w:hAnsi="Arial"/>
        </w:rPr>
      </w:pPr>
      <w:r w:rsidRPr="002A72BF">
        <w:rPr>
          <w:rFonts w:ascii="Arial" w:hAnsi="Arial"/>
        </w:rPr>
        <w:t>wszystkie szczegółowe informacje posiadane na temat zgłoszenia,</w:t>
      </w:r>
    </w:p>
    <w:p w:rsidR="00757804" w:rsidRPr="002A72BF" w:rsidRDefault="003C1A72" w:rsidP="002A72BF">
      <w:pPr>
        <w:pStyle w:val="Standard"/>
        <w:numPr>
          <w:ilvl w:val="1"/>
          <w:numId w:val="31"/>
        </w:numPr>
        <w:ind w:left="862" w:hanging="431"/>
        <w:jc w:val="left"/>
        <w:rPr>
          <w:rFonts w:ascii="Arial" w:hAnsi="Arial"/>
        </w:rPr>
      </w:pPr>
      <w:r w:rsidRPr="002A72BF">
        <w:rPr>
          <w:rFonts w:ascii="Arial" w:hAnsi="Arial"/>
        </w:rPr>
        <w:t>przebieg analizy i rozpatrzenia zgłoszenia nieprawidłowości,</w:t>
      </w:r>
    </w:p>
    <w:p w:rsidR="00757804" w:rsidRPr="002A72BF" w:rsidRDefault="003C1A72" w:rsidP="002A72BF">
      <w:pPr>
        <w:pStyle w:val="Standard"/>
        <w:numPr>
          <w:ilvl w:val="1"/>
          <w:numId w:val="31"/>
        </w:numPr>
        <w:ind w:left="862" w:hanging="431"/>
        <w:jc w:val="left"/>
        <w:rPr>
          <w:rFonts w:ascii="Arial" w:hAnsi="Arial"/>
        </w:rPr>
      </w:pPr>
      <w:r w:rsidRPr="002A72BF">
        <w:rPr>
          <w:rFonts w:ascii="Arial" w:hAnsi="Arial"/>
        </w:rPr>
        <w:t>osoby i organy biorące udział w procesie analizy i rozpatrzenia zgłoszenia ,</w:t>
      </w:r>
    </w:p>
    <w:p w:rsidR="00757804" w:rsidRPr="002A72BF" w:rsidRDefault="003C1A72" w:rsidP="002A72BF">
      <w:pPr>
        <w:pStyle w:val="Standard"/>
        <w:numPr>
          <w:ilvl w:val="1"/>
          <w:numId w:val="31"/>
        </w:numPr>
        <w:ind w:left="862" w:hanging="431"/>
        <w:jc w:val="left"/>
        <w:rPr>
          <w:rFonts w:ascii="Arial" w:hAnsi="Arial"/>
        </w:rPr>
      </w:pPr>
      <w:r w:rsidRPr="002A72BF">
        <w:rPr>
          <w:rFonts w:ascii="Arial" w:hAnsi="Arial"/>
        </w:rPr>
        <w:t>wszelkie decyzje i eskalacje (jeżeli występują).</w:t>
      </w:r>
    </w:p>
    <w:p w:rsidR="00757804" w:rsidRPr="002A72BF" w:rsidRDefault="003C1A72" w:rsidP="002A72BF">
      <w:pPr>
        <w:pStyle w:val="Standard"/>
        <w:numPr>
          <w:ilvl w:val="0"/>
          <w:numId w:val="31"/>
        </w:numPr>
        <w:ind w:left="431" w:hanging="431"/>
        <w:jc w:val="left"/>
        <w:rPr>
          <w:rFonts w:ascii="Arial" w:hAnsi="Arial"/>
        </w:rPr>
      </w:pPr>
      <w:r w:rsidRPr="002A72BF">
        <w:rPr>
          <w:rFonts w:ascii="Arial" w:hAnsi="Arial"/>
        </w:rPr>
        <w:t>Wzór Rejestru Zgłoszeń Nieprawidłowości stanowi załącznik Nr 3 do niniejszej Procedury</w:t>
      </w:r>
    </w:p>
    <w:p w:rsidR="00757804" w:rsidRPr="002A72BF" w:rsidRDefault="003C1A72" w:rsidP="002A72BF">
      <w:pPr>
        <w:pStyle w:val="Standard"/>
        <w:numPr>
          <w:ilvl w:val="0"/>
          <w:numId w:val="31"/>
        </w:numPr>
        <w:ind w:left="431" w:hanging="431"/>
        <w:jc w:val="left"/>
        <w:rPr>
          <w:rFonts w:ascii="Arial" w:hAnsi="Arial"/>
        </w:rPr>
      </w:pPr>
      <w:r w:rsidRPr="002A72BF">
        <w:rPr>
          <w:rFonts w:ascii="Arial" w:hAnsi="Arial"/>
        </w:rPr>
        <w:t>Poza prowadzeniem Rejestru, osoba odpowiedzialna za obsługę zgłoszeń , przy zachowaniu zasad poufności, jest zobowiązana do przechowywania wszelkich dowodów, dokumentów i informacji zebranych w toku analizy oraz informacji dotyczących rozpatrzenia zgłoszenia przez okres 5 lat od czasu zakończenia postępowania wyjaśniającego.</w:t>
      </w:r>
    </w:p>
    <w:p w:rsidR="00757804" w:rsidRPr="002A72BF" w:rsidRDefault="00757804" w:rsidP="002A72BF">
      <w:pPr>
        <w:pStyle w:val="Standard"/>
        <w:jc w:val="left"/>
        <w:rPr>
          <w:rFonts w:ascii="Arial" w:hAnsi="Arial"/>
        </w:rPr>
      </w:pPr>
    </w:p>
    <w:p w:rsidR="00757804" w:rsidRPr="002A72BF" w:rsidRDefault="003C1A72" w:rsidP="002A72BF">
      <w:pPr>
        <w:pStyle w:val="Standard"/>
        <w:jc w:val="left"/>
        <w:rPr>
          <w:rFonts w:ascii="Arial" w:hAnsi="Arial"/>
        </w:rPr>
      </w:pPr>
      <w:r w:rsidRPr="002A72BF">
        <w:rPr>
          <w:rFonts w:ascii="Arial" w:hAnsi="Arial"/>
          <w:b/>
        </w:rPr>
        <w:t>Załączniki do niniejszej Procedury:</w:t>
      </w:r>
    </w:p>
    <w:p w:rsidR="00757804" w:rsidRPr="002A72BF" w:rsidRDefault="003C1A72" w:rsidP="002A72BF">
      <w:pPr>
        <w:pStyle w:val="Standard"/>
        <w:numPr>
          <w:ilvl w:val="0"/>
          <w:numId w:val="51"/>
        </w:numPr>
        <w:ind w:left="720" w:hanging="360"/>
        <w:jc w:val="left"/>
        <w:rPr>
          <w:rFonts w:ascii="Arial" w:hAnsi="Arial"/>
        </w:rPr>
      </w:pPr>
      <w:r w:rsidRPr="002A72BF">
        <w:rPr>
          <w:rFonts w:ascii="Arial" w:hAnsi="Arial"/>
        </w:rPr>
        <w:t>Załącznik Nr 1 – Formularz zgłoszenia nieprawidłowości</w:t>
      </w:r>
    </w:p>
    <w:p w:rsidR="00757804" w:rsidRPr="002A72BF" w:rsidRDefault="003C1A72" w:rsidP="002A72BF">
      <w:pPr>
        <w:pStyle w:val="Standard"/>
        <w:numPr>
          <w:ilvl w:val="0"/>
          <w:numId w:val="34"/>
        </w:numPr>
        <w:ind w:left="720" w:hanging="360"/>
        <w:jc w:val="left"/>
        <w:rPr>
          <w:rFonts w:ascii="Arial" w:hAnsi="Arial"/>
        </w:rPr>
      </w:pPr>
      <w:r w:rsidRPr="002A72BF">
        <w:rPr>
          <w:rFonts w:ascii="Arial" w:hAnsi="Arial"/>
        </w:rPr>
        <w:t>Załącznik Nr 2 – Potwierdzenie zgłoszenia nieprawidłowości</w:t>
      </w:r>
    </w:p>
    <w:p w:rsidR="00757804" w:rsidRPr="002A72BF" w:rsidRDefault="003C1A72" w:rsidP="002A72BF">
      <w:pPr>
        <w:pStyle w:val="Standard"/>
        <w:numPr>
          <w:ilvl w:val="0"/>
          <w:numId w:val="34"/>
        </w:numPr>
        <w:ind w:left="720" w:hanging="360"/>
        <w:jc w:val="left"/>
        <w:rPr>
          <w:rFonts w:ascii="Arial" w:hAnsi="Arial"/>
        </w:rPr>
      </w:pPr>
      <w:r w:rsidRPr="002A72BF">
        <w:rPr>
          <w:rFonts w:ascii="Arial" w:hAnsi="Arial"/>
        </w:rPr>
        <w:t>Załącznik Nr 3 – Rejestr zgłoszeń nieprawidłowości ( wzór)</w:t>
      </w:r>
    </w:p>
    <w:p w:rsidR="00757804" w:rsidRPr="002A72BF" w:rsidRDefault="003C1A72" w:rsidP="002A72BF">
      <w:pPr>
        <w:pStyle w:val="Standard"/>
        <w:numPr>
          <w:ilvl w:val="0"/>
          <w:numId w:val="34"/>
        </w:numPr>
        <w:ind w:left="720" w:hanging="360"/>
        <w:jc w:val="left"/>
        <w:rPr>
          <w:rFonts w:ascii="Arial" w:hAnsi="Arial"/>
        </w:rPr>
      </w:pPr>
      <w:r w:rsidRPr="002A72BF">
        <w:rPr>
          <w:rFonts w:ascii="Arial" w:hAnsi="Arial"/>
        </w:rPr>
        <w:t>Załącznik Nr 4 – Szczegółowe zasady ochrony danych sygnalisty</w:t>
      </w:r>
    </w:p>
    <w:p w:rsidR="00757804" w:rsidRPr="002A72BF" w:rsidRDefault="003C1A72" w:rsidP="002A72BF">
      <w:pPr>
        <w:pStyle w:val="Standard"/>
        <w:numPr>
          <w:ilvl w:val="0"/>
          <w:numId w:val="34"/>
        </w:numPr>
        <w:ind w:left="720" w:hanging="360"/>
        <w:jc w:val="left"/>
        <w:rPr>
          <w:rFonts w:ascii="Arial" w:hAnsi="Arial"/>
        </w:rPr>
        <w:sectPr w:rsidR="00757804" w:rsidRPr="002A72BF">
          <w:pgSz w:w="11906" w:h="16838"/>
          <w:pgMar w:top="1417" w:right="1417" w:bottom="1417" w:left="1416" w:header="708" w:footer="708" w:gutter="0"/>
          <w:pgNumType w:start="1"/>
          <w:cols w:space="708"/>
        </w:sectPr>
      </w:pPr>
      <w:r w:rsidRPr="002A72BF">
        <w:rPr>
          <w:rFonts w:ascii="Arial" w:hAnsi="Arial"/>
        </w:rPr>
        <w:t>Załącznik Nr 5 – Szczegółowe zasady przeprowadzania postępowania wyjaśniająceg</w:t>
      </w:r>
      <w:r w:rsidRPr="002A72BF">
        <w:rPr>
          <w:rFonts w:ascii="Arial" w:hAnsi="Arial"/>
          <w:noProof/>
          <w:lang w:eastAsia="pl-PL"/>
        </w:rPr>
        <w:drawing>
          <wp:anchor distT="0" distB="0" distL="114300" distR="114300" simplePos="0" relativeHeight="251658752" behindDoc="1" locked="0" layoutInCell="1" allowOverlap="1">
            <wp:simplePos x="0" y="0"/>
            <wp:positionH relativeFrom="column">
              <wp:posOffset>1237640</wp:posOffset>
            </wp:positionH>
            <wp:positionV relativeFrom="paragraph">
              <wp:posOffset>569488</wp:posOffset>
            </wp:positionV>
            <wp:extent cx="22311" cy="22311"/>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l="-5757" t="-5757" r="-5757" b="-5757"/>
                    <a:stretch>
                      <a:fillRect/>
                    </a:stretch>
                  </pic:blipFill>
                  <pic:spPr>
                    <a:xfrm>
                      <a:off x="0" y="0"/>
                      <a:ext cx="22311" cy="22311"/>
                    </a:xfrm>
                    <a:prstGeom prst="rect">
                      <a:avLst/>
                    </a:prstGeom>
                    <a:noFill/>
                    <a:ln>
                      <a:noFill/>
                      <a:prstDash/>
                    </a:ln>
                  </pic:spPr>
                </pic:pic>
              </a:graphicData>
            </a:graphic>
          </wp:anchor>
        </w:drawing>
      </w:r>
      <w:bookmarkStart w:id="9" w:name="bookmark=id.4d34og8"/>
      <w:bookmarkEnd w:id="9"/>
    </w:p>
    <w:p w:rsidR="00757804" w:rsidRPr="002A72BF" w:rsidRDefault="003C1A72" w:rsidP="002A72BF">
      <w:pPr>
        <w:pStyle w:val="Standard"/>
        <w:ind w:right="420"/>
        <w:jc w:val="left"/>
        <w:rPr>
          <w:rFonts w:ascii="Arial" w:hAnsi="Arial"/>
        </w:rPr>
      </w:pPr>
      <w:r w:rsidRPr="002A72BF">
        <w:rPr>
          <w:rFonts w:ascii="Arial" w:eastAsia="Garamond" w:hAnsi="Arial"/>
        </w:rPr>
        <w:lastRenderedPageBreak/>
        <w:t>Załącznik nr 1</w:t>
      </w:r>
      <w:r w:rsidR="002A72BF" w:rsidRPr="002A72BF">
        <w:rPr>
          <w:rFonts w:ascii="Arial" w:hAnsi="Arial"/>
        </w:rPr>
        <w:t xml:space="preserve"> </w:t>
      </w:r>
      <w:r w:rsidRPr="002A72BF">
        <w:rPr>
          <w:rFonts w:ascii="Arial" w:eastAsia="Garamond" w:hAnsi="Arial"/>
        </w:rPr>
        <w:t>do Procedury zgłaszania nieprawidłowości</w:t>
      </w:r>
    </w:p>
    <w:p w:rsidR="00757804" w:rsidRPr="002A72BF" w:rsidRDefault="00757804" w:rsidP="002A72BF">
      <w:pPr>
        <w:pStyle w:val="Standard"/>
        <w:spacing w:line="220" w:lineRule="auto"/>
        <w:jc w:val="left"/>
        <w:rPr>
          <w:rFonts w:ascii="Arial" w:eastAsia="Garamond" w:hAnsi="Arial"/>
        </w:rPr>
      </w:pPr>
    </w:p>
    <w:p w:rsidR="002949EF" w:rsidRPr="002A72BF" w:rsidRDefault="002949EF" w:rsidP="002A72BF">
      <w:pPr>
        <w:pStyle w:val="Tytu"/>
        <w:jc w:val="left"/>
        <w:rPr>
          <w:rFonts w:ascii="Arial" w:hAnsi="Arial" w:cs="Arial"/>
          <w:sz w:val="32"/>
          <w:szCs w:val="32"/>
        </w:rPr>
      </w:pPr>
      <w:r w:rsidRPr="002A72BF">
        <w:rPr>
          <w:rFonts w:ascii="Arial" w:hAnsi="Arial" w:cs="Arial"/>
          <w:sz w:val="32"/>
          <w:szCs w:val="32"/>
        </w:rPr>
        <w:t>FORMULARZ</w:t>
      </w:r>
      <w:r w:rsidRPr="002A72BF">
        <w:rPr>
          <w:rFonts w:ascii="Arial" w:hAnsi="Arial" w:cs="Arial"/>
          <w:spacing w:val="-12"/>
          <w:sz w:val="32"/>
          <w:szCs w:val="32"/>
        </w:rPr>
        <w:t xml:space="preserve"> </w:t>
      </w:r>
      <w:r w:rsidRPr="002A72BF">
        <w:rPr>
          <w:rFonts w:ascii="Arial" w:hAnsi="Arial" w:cs="Arial"/>
          <w:sz w:val="32"/>
          <w:szCs w:val="32"/>
        </w:rPr>
        <w:t>ZGŁOSZENIA</w:t>
      </w:r>
      <w:r w:rsidRPr="002A72BF">
        <w:rPr>
          <w:rFonts w:ascii="Arial" w:hAnsi="Arial" w:cs="Arial"/>
          <w:spacing w:val="-10"/>
          <w:sz w:val="32"/>
          <w:szCs w:val="32"/>
        </w:rPr>
        <w:t xml:space="preserve"> </w:t>
      </w:r>
      <w:r w:rsidRPr="002A72BF">
        <w:rPr>
          <w:rFonts w:ascii="Arial" w:hAnsi="Arial" w:cs="Arial"/>
          <w:spacing w:val="-2"/>
          <w:sz w:val="32"/>
          <w:szCs w:val="32"/>
        </w:rPr>
        <w:t>NIEPRAWIDŁOWOŚCI</w:t>
      </w:r>
    </w:p>
    <w:p w:rsidR="002949EF" w:rsidRPr="002A72BF" w:rsidRDefault="002949EF" w:rsidP="002A72BF">
      <w:pPr>
        <w:pStyle w:val="Tekstpodstawowy"/>
        <w:spacing w:before="8" w:after="1"/>
        <w:rPr>
          <w:rFonts w:ascii="Arial" w:hAnsi="Arial" w:cs="Arial"/>
          <w:b/>
          <w:sz w:val="1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5"/>
        <w:gridCol w:w="4779"/>
      </w:tblGrid>
      <w:tr w:rsidR="002949EF" w:rsidRPr="002A72BF" w:rsidTr="002949EF">
        <w:trPr>
          <w:trHeight w:val="51"/>
        </w:trPr>
        <w:tc>
          <w:tcPr>
            <w:tcW w:w="8994" w:type="dxa"/>
            <w:gridSpan w:val="2"/>
          </w:tcPr>
          <w:p w:rsidR="002949EF" w:rsidRPr="002A72BF" w:rsidRDefault="002949EF" w:rsidP="002A72BF">
            <w:pPr>
              <w:pStyle w:val="TableParagraph"/>
              <w:spacing w:line="232" w:lineRule="exact"/>
              <w:ind w:left="13" w:right="2"/>
              <w:rPr>
                <w:rFonts w:ascii="Arial" w:hAnsi="Arial" w:cs="Arial"/>
                <w:b/>
                <w:sz w:val="24"/>
                <w:szCs w:val="24"/>
              </w:rPr>
            </w:pPr>
            <w:r w:rsidRPr="002A72BF">
              <w:rPr>
                <w:rFonts w:ascii="Arial" w:hAnsi="Arial" w:cs="Arial"/>
                <w:b/>
                <w:sz w:val="24"/>
                <w:szCs w:val="24"/>
              </w:rPr>
              <w:t>Informacje</w:t>
            </w:r>
            <w:r w:rsidRPr="002A72BF">
              <w:rPr>
                <w:rFonts w:ascii="Arial" w:hAnsi="Arial" w:cs="Arial"/>
                <w:b/>
                <w:spacing w:val="-4"/>
                <w:sz w:val="24"/>
                <w:szCs w:val="24"/>
              </w:rPr>
              <w:t xml:space="preserve"> </w:t>
            </w:r>
            <w:r w:rsidRPr="002A72BF">
              <w:rPr>
                <w:rFonts w:ascii="Arial" w:hAnsi="Arial" w:cs="Arial"/>
                <w:b/>
                <w:spacing w:val="-2"/>
                <w:sz w:val="24"/>
                <w:szCs w:val="24"/>
              </w:rPr>
              <w:t>ogólne</w:t>
            </w:r>
          </w:p>
        </w:tc>
      </w:tr>
      <w:tr w:rsidR="002949EF" w:rsidRPr="002A72BF" w:rsidTr="002949EF">
        <w:trPr>
          <w:trHeight w:val="94"/>
        </w:trPr>
        <w:tc>
          <w:tcPr>
            <w:tcW w:w="4215" w:type="dxa"/>
          </w:tcPr>
          <w:p w:rsidR="002949EF" w:rsidRPr="002A72BF" w:rsidRDefault="002949EF" w:rsidP="002A72BF">
            <w:pPr>
              <w:pStyle w:val="TableParagraph"/>
              <w:spacing w:before="99"/>
              <w:rPr>
                <w:rFonts w:ascii="Arial" w:hAnsi="Arial" w:cs="Arial"/>
                <w:sz w:val="24"/>
                <w:szCs w:val="24"/>
              </w:rPr>
            </w:pPr>
            <w:r w:rsidRPr="002A72BF">
              <w:rPr>
                <w:rFonts w:ascii="Arial" w:hAnsi="Arial" w:cs="Arial"/>
                <w:sz w:val="24"/>
                <w:szCs w:val="24"/>
              </w:rPr>
              <w:t>Kogo</w:t>
            </w:r>
            <w:r w:rsidRPr="002A72BF">
              <w:rPr>
                <w:rFonts w:ascii="Arial" w:hAnsi="Arial" w:cs="Arial"/>
                <w:spacing w:val="-3"/>
                <w:sz w:val="24"/>
                <w:szCs w:val="24"/>
              </w:rPr>
              <w:t xml:space="preserve"> </w:t>
            </w:r>
            <w:r w:rsidRPr="002A72BF">
              <w:rPr>
                <w:rFonts w:ascii="Arial" w:hAnsi="Arial" w:cs="Arial"/>
                <w:sz w:val="24"/>
                <w:szCs w:val="24"/>
              </w:rPr>
              <w:t>dotyczy</w:t>
            </w:r>
            <w:r w:rsidRPr="002A72BF">
              <w:rPr>
                <w:rFonts w:ascii="Arial" w:hAnsi="Arial" w:cs="Arial"/>
                <w:spacing w:val="-5"/>
                <w:sz w:val="24"/>
                <w:szCs w:val="24"/>
              </w:rPr>
              <w:t xml:space="preserve"> </w:t>
            </w:r>
            <w:r w:rsidRPr="002A72BF">
              <w:rPr>
                <w:rFonts w:ascii="Arial" w:hAnsi="Arial" w:cs="Arial"/>
                <w:spacing w:val="-2"/>
                <w:sz w:val="24"/>
                <w:szCs w:val="24"/>
              </w:rPr>
              <w:t>zgłoszenie</w:t>
            </w:r>
          </w:p>
        </w:tc>
        <w:tc>
          <w:tcPr>
            <w:tcW w:w="4778" w:type="dxa"/>
          </w:tcPr>
          <w:p w:rsidR="002949EF" w:rsidRPr="002A72BF" w:rsidRDefault="002949EF" w:rsidP="002A72BF">
            <w:pPr>
              <w:pStyle w:val="TableParagraph"/>
              <w:ind w:left="0"/>
              <w:rPr>
                <w:rFonts w:ascii="Arial" w:hAnsi="Arial" w:cs="Arial"/>
                <w:sz w:val="24"/>
                <w:szCs w:val="24"/>
              </w:rPr>
            </w:pPr>
          </w:p>
        </w:tc>
      </w:tr>
      <w:tr w:rsidR="002949EF" w:rsidRPr="002A72BF" w:rsidTr="002949EF">
        <w:trPr>
          <w:trHeight w:val="93"/>
        </w:trPr>
        <w:tc>
          <w:tcPr>
            <w:tcW w:w="4215" w:type="dxa"/>
          </w:tcPr>
          <w:p w:rsidR="002949EF" w:rsidRPr="002A72BF" w:rsidRDefault="002949EF" w:rsidP="002A72BF">
            <w:pPr>
              <w:pStyle w:val="TableParagraph"/>
              <w:spacing w:before="99"/>
              <w:rPr>
                <w:rFonts w:ascii="Arial" w:hAnsi="Arial" w:cs="Arial"/>
                <w:sz w:val="24"/>
                <w:szCs w:val="24"/>
              </w:rPr>
            </w:pPr>
            <w:r w:rsidRPr="002A72BF">
              <w:rPr>
                <w:rFonts w:ascii="Arial" w:hAnsi="Arial" w:cs="Arial"/>
                <w:spacing w:val="-4"/>
                <w:sz w:val="24"/>
                <w:szCs w:val="24"/>
              </w:rPr>
              <w:t>Data</w:t>
            </w:r>
          </w:p>
        </w:tc>
        <w:tc>
          <w:tcPr>
            <w:tcW w:w="4778" w:type="dxa"/>
          </w:tcPr>
          <w:p w:rsidR="002949EF" w:rsidRPr="002A72BF" w:rsidRDefault="002949EF" w:rsidP="002A72BF">
            <w:pPr>
              <w:pStyle w:val="TableParagraph"/>
              <w:ind w:left="0"/>
              <w:rPr>
                <w:rFonts w:ascii="Arial" w:hAnsi="Arial" w:cs="Arial"/>
                <w:sz w:val="24"/>
                <w:szCs w:val="24"/>
              </w:rPr>
            </w:pPr>
          </w:p>
        </w:tc>
      </w:tr>
      <w:tr w:rsidR="002949EF" w:rsidRPr="002A72BF" w:rsidTr="002949EF">
        <w:trPr>
          <w:trHeight w:val="93"/>
        </w:trPr>
        <w:tc>
          <w:tcPr>
            <w:tcW w:w="4215" w:type="dxa"/>
          </w:tcPr>
          <w:p w:rsidR="002949EF" w:rsidRPr="002A72BF" w:rsidRDefault="002949EF" w:rsidP="002A72BF">
            <w:pPr>
              <w:pStyle w:val="TableParagraph"/>
              <w:spacing w:before="99"/>
              <w:rPr>
                <w:rFonts w:ascii="Arial" w:hAnsi="Arial" w:cs="Arial"/>
                <w:sz w:val="24"/>
                <w:szCs w:val="24"/>
              </w:rPr>
            </w:pPr>
            <w:r w:rsidRPr="002A72BF">
              <w:rPr>
                <w:rFonts w:ascii="Arial" w:hAnsi="Arial" w:cs="Arial"/>
                <w:spacing w:val="-2"/>
                <w:sz w:val="24"/>
                <w:szCs w:val="24"/>
              </w:rPr>
              <w:t>Miejscowość</w:t>
            </w:r>
          </w:p>
        </w:tc>
        <w:tc>
          <w:tcPr>
            <w:tcW w:w="4778" w:type="dxa"/>
          </w:tcPr>
          <w:p w:rsidR="002949EF" w:rsidRPr="002A72BF" w:rsidRDefault="002949EF" w:rsidP="002A72BF">
            <w:pPr>
              <w:pStyle w:val="TableParagraph"/>
              <w:ind w:left="0"/>
              <w:rPr>
                <w:rFonts w:ascii="Arial" w:hAnsi="Arial" w:cs="Arial"/>
                <w:sz w:val="24"/>
                <w:szCs w:val="24"/>
              </w:rPr>
            </w:pPr>
          </w:p>
        </w:tc>
      </w:tr>
      <w:tr w:rsidR="002949EF" w:rsidRPr="002A72BF" w:rsidTr="002949EF">
        <w:trPr>
          <w:trHeight w:val="52"/>
        </w:trPr>
        <w:tc>
          <w:tcPr>
            <w:tcW w:w="8994" w:type="dxa"/>
            <w:gridSpan w:val="2"/>
          </w:tcPr>
          <w:p w:rsidR="002949EF" w:rsidRPr="002A72BF" w:rsidRDefault="002949EF" w:rsidP="002A72BF">
            <w:pPr>
              <w:pStyle w:val="TableParagraph"/>
              <w:spacing w:before="1" w:line="233" w:lineRule="exact"/>
              <w:ind w:left="13"/>
              <w:rPr>
                <w:rFonts w:ascii="Arial" w:hAnsi="Arial" w:cs="Arial"/>
                <w:b/>
                <w:sz w:val="24"/>
                <w:szCs w:val="24"/>
              </w:rPr>
            </w:pPr>
            <w:r w:rsidRPr="002A72BF">
              <w:rPr>
                <w:rFonts w:ascii="Arial" w:hAnsi="Arial" w:cs="Arial"/>
                <w:b/>
                <w:sz w:val="24"/>
                <w:szCs w:val="24"/>
              </w:rPr>
              <w:t>Dane</w:t>
            </w:r>
            <w:r w:rsidRPr="002A72BF">
              <w:rPr>
                <w:rFonts w:ascii="Arial" w:hAnsi="Arial" w:cs="Arial"/>
                <w:b/>
                <w:spacing w:val="-6"/>
                <w:sz w:val="24"/>
                <w:szCs w:val="24"/>
              </w:rPr>
              <w:t xml:space="preserve"> </w:t>
            </w:r>
            <w:r w:rsidRPr="002A72BF">
              <w:rPr>
                <w:rFonts w:ascii="Arial" w:hAnsi="Arial" w:cs="Arial"/>
                <w:b/>
                <w:sz w:val="24"/>
                <w:szCs w:val="24"/>
              </w:rPr>
              <w:t>kontaktowe</w:t>
            </w:r>
            <w:r w:rsidRPr="002A72BF">
              <w:rPr>
                <w:rFonts w:ascii="Arial" w:hAnsi="Arial" w:cs="Arial"/>
                <w:b/>
                <w:spacing w:val="-5"/>
                <w:sz w:val="24"/>
                <w:szCs w:val="24"/>
              </w:rPr>
              <w:t xml:space="preserve"> </w:t>
            </w:r>
            <w:r w:rsidRPr="002A72BF">
              <w:rPr>
                <w:rFonts w:ascii="Arial" w:hAnsi="Arial" w:cs="Arial"/>
                <w:b/>
                <w:spacing w:val="-2"/>
                <w:sz w:val="24"/>
                <w:szCs w:val="24"/>
              </w:rPr>
              <w:t>zgłaszającego</w:t>
            </w:r>
          </w:p>
        </w:tc>
      </w:tr>
      <w:tr w:rsidR="002949EF" w:rsidRPr="002A72BF" w:rsidTr="002949EF">
        <w:trPr>
          <w:trHeight w:val="58"/>
        </w:trPr>
        <w:tc>
          <w:tcPr>
            <w:tcW w:w="4215" w:type="dxa"/>
          </w:tcPr>
          <w:p w:rsidR="002949EF" w:rsidRPr="002A72BF" w:rsidRDefault="002949EF" w:rsidP="002A72BF">
            <w:pPr>
              <w:pStyle w:val="TableParagraph"/>
              <w:spacing w:before="13" w:line="250" w:lineRule="exact"/>
              <w:rPr>
                <w:rFonts w:ascii="Arial" w:hAnsi="Arial" w:cs="Arial"/>
                <w:sz w:val="24"/>
                <w:szCs w:val="24"/>
              </w:rPr>
            </w:pPr>
            <w:r w:rsidRPr="002A72BF">
              <w:rPr>
                <w:rFonts w:ascii="Arial" w:hAnsi="Arial" w:cs="Arial"/>
                <w:sz w:val="24"/>
                <w:szCs w:val="24"/>
              </w:rPr>
              <w:t>Rodzaj</w:t>
            </w:r>
            <w:r w:rsidRPr="002A72BF">
              <w:rPr>
                <w:rFonts w:ascii="Arial" w:hAnsi="Arial" w:cs="Arial"/>
                <w:spacing w:val="-3"/>
                <w:sz w:val="24"/>
                <w:szCs w:val="24"/>
              </w:rPr>
              <w:t xml:space="preserve"> </w:t>
            </w:r>
            <w:r w:rsidRPr="002A72BF">
              <w:rPr>
                <w:rFonts w:ascii="Arial" w:hAnsi="Arial" w:cs="Arial"/>
                <w:spacing w:val="-2"/>
                <w:sz w:val="24"/>
                <w:szCs w:val="24"/>
              </w:rPr>
              <w:t>zgłoszenia</w:t>
            </w:r>
          </w:p>
        </w:tc>
        <w:tc>
          <w:tcPr>
            <w:tcW w:w="4778" w:type="dxa"/>
          </w:tcPr>
          <w:p w:rsidR="002949EF" w:rsidRPr="002A72BF" w:rsidRDefault="002949EF" w:rsidP="002A72BF">
            <w:pPr>
              <w:pStyle w:val="TableParagraph"/>
              <w:spacing w:before="13" w:line="250" w:lineRule="exact"/>
              <w:ind w:left="107"/>
              <w:rPr>
                <w:rFonts w:ascii="Arial" w:hAnsi="Arial" w:cs="Arial"/>
                <w:sz w:val="24"/>
                <w:szCs w:val="24"/>
              </w:rPr>
            </w:pPr>
            <w:r w:rsidRPr="002A72BF">
              <w:rPr>
                <w:rFonts w:ascii="Arial" w:hAnsi="Arial" w:cs="Arial"/>
                <w:sz w:val="24"/>
                <w:szCs w:val="24"/>
              </w:rPr>
              <w:t>[</w:t>
            </w:r>
            <w:r w:rsidRPr="002A72BF">
              <w:rPr>
                <w:rFonts w:ascii="Arial" w:hAnsi="Arial" w:cs="Arial"/>
                <w:spacing w:val="56"/>
                <w:sz w:val="24"/>
                <w:szCs w:val="24"/>
              </w:rPr>
              <w:t xml:space="preserve"> </w:t>
            </w:r>
            <w:r w:rsidRPr="002A72BF">
              <w:rPr>
                <w:rFonts w:ascii="Arial" w:hAnsi="Arial" w:cs="Arial"/>
                <w:spacing w:val="-2"/>
                <w:sz w:val="24"/>
                <w:szCs w:val="24"/>
              </w:rPr>
              <w:t>]Anonimowe</w:t>
            </w:r>
          </w:p>
        </w:tc>
      </w:tr>
      <w:tr w:rsidR="002949EF" w:rsidRPr="002A72BF" w:rsidTr="002949EF">
        <w:trPr>
          <w:trHeight w:val="93"/>
        </w:trPr>
        <w:tc>
          <w:tcPr>
            <w:tcW w:w="4215" w:type="dxa"/>
          </w:tcPr>
          <w:p w:rsidR="002949EF" w:rsidRPr="002A72BF" w:rsidRDefault="002949EF" w:rsidP="002A72BF">
            <w:pPr>
              <w:pStyle w:val="TableParagraph"/>
              <w:spacing w:before="99"/>
              <w:rPr>
                <w:rFonts w:ascii="Arial" w:hAnsi="Arial" w:cs="Arial"/>
                <w:sz w:val="24"/>
                <w:szCs w:val="24"/>
              </w:rPr>
            </w:pPr>
            <w:r w:rsidRPr="002A72BF">
              <w:rPr>
                <w:rFonts w:ascii="Arial" w:hAnsi="Arial" w:cs="Arial"/>
                <w:sz w:val="24"/>
                <w:szCs w:val="24"/>
              </w:rPr>
              <w:t>Imię</w:t>
            </w:r>
            <w:r w:rsidRPr="002A72BF">
              <w:rPr>
                <w:rFonts w:ascii="Arial" w:hAnsi="Arial" w:cs="Arial"/>
                <w:spacing w:val="-5"/>
                <w:sz w:val="24"/>
                <w:szCs w:val="24"/>
              </w:rPr>
              <w:t xml:space="preserve"> </w:t>
            </w:r>
            <w:r w:rsidRPr="002A72BF">
              <w:rPr>
                <w:rFonts w:ascii="Arial" w:hAnsi="Arial" w:cs="Arial"/>
                <w:sz w:val="24"/>
                <w:szCs w:val="24"/>
              </w:rPr>
              <w:t xml:space="preserve">i </w:t>
            </w:r>
            <w:r w:rsidRPr="002A72BF">
              <w:rPr>
                <w:rFonts w:ascii="Arial" w:hAnsi="Arial" w:cs="Arial"/>
                <w:spacing w:val="-2"/>
                <w:sz w:val="24"/>
                <w:szCs w:val="24"/>
              </w:rPr>
              <w:t>nazwisko</w:t>
            </w:r>
          </w:p>
        </w:tc>
        <w:tc>
          <w:tcPr>
            <w:tcW w:w="4778" w:type="dxa"/>
          </w:tcPr>
          <w:p w:rsidR="002949EF" w:rsidRPr="002A72BF" w:rsidRDefault="002949EF" w:rsidP="002A72BF">
            <w:pPr>
              <w:pStyle w:val="TableParagraph"/>
              <w:ind w:left="0"/>
              <w:rPr>
                <w:rFonts w:ascii="Arial" w:hAnsi="Arial" w:cs="Arial"/>
                <w:sz w:val="24"/>
                <w:szCs w:val="24"/>
              </w:rPr>
            </w:pPr>
          </w:p>
        </w:tc>
      </w:tr>
      <w:tr w:rsidR="002949EF" w:rsidRPr="002A72BF" w:rsidTr="002949EF">
        <w:trPr>
          <w:trHeight w:val="94"/>
        </w:trPr>
        <w:tc>
          <w:tcPr>
            <w:tcW w:w="4215" w:type="dxa"/>
          </w:tcPr>
          <w:p w:rsidR="002949EF" w:rsidRPr="002A72BF" w:rsidRDefault="002949EF" w:rsidP="002A72BF">
            <w:pPr>
              <w:pStyle w:val="TableParagraph"/>
              <w:spacing w:before="99"/>
              <w:rPr>
                <w:rFonts w:ascii="Arial" w:hAnsi="Arial" w:cs="Arial"/>
                <w:sz w:val="24"/>
                <w:szCs w:val="24"/>
              </w:rPr>
            </w:pPr>
            <w:r w:rsidRPr="002A72BF">
              <w:rPr>
                <w:rFonts w:ascii="Arial" w:hAnsi="Arial" w:cs="Arial"/>
                <w:spacing w:val="-2"/>
                <w:sz w:val="24"/>
                <w:szCs w:val="24"/>
              </w:rPr>
              <w:t>Telefon</w:t>
            </w:r>
          </w:p>
        </w:tc>
        <w:tc>
          <w:tcPr>
            <w:tcW w:w="4778" w:type="dxa"/>
          </w:tcPr>
          <w:p w:rsidR="002949EF" w:rsidRPr="002A72BF" w:rsidRDefault="002949EF" w:rsidP="002A72BF">
            <w:pPr>
              <w:pStyle w:val="TableParagraph"/>
              <w:ind w:left="0"/>
              <w:rPr>
                <w:rFonts w:ascii="Arial" w:hAnsi="Arial" w:cs="Arial"/>
                <w:sz w:val="24"/>
                <w:szCs w:val="24"/>
              </w:rPr>
            </w:pPr>
          </w:p>
        </w:tc>
      </w:tr>
      <w:tr w:rsidR="002949EF" w:rsidRPr="002A72BF" w:rsidTr="002949EF">
        <w:trPr>
          <w:trHeight w:val="93"/>
        </w:trPr>
        <w:tc>
          <w:tcPr>
            <w:tcW w:w="4215" w:type="dxa"/>
          </w:tcPr>
          <w:p w:rsidR="002949EF" w:rsidRPr="002A72BF" w:rsidRDefault="002949EF" w:rsidP="002A72BF">
            <w:pPr>
              <w:pStyle w:val="TableParagraph"/>
              <w:spacing w:before="99"/>
              <w:rPr>
                <w:rFonts w:ascii="Arial" w:hAnsi="Arial" w:cs="Arial"/>
                <w:sz w:val="24"/>
                <w:szCs w:val="24"/>
              </w:rPr>
            </w:pPr>
            <w:r w:rsidRPr="002A72BF">
              <w:rPr>
                <w:rFonts w:ascii="Arial" w:hAnsi="Arial" w:cs="Arial"/>
                <w:spacing w:val="-2"/>
                <w:sz w:val="24"/>
                <w:szCs w:val="24"/>
              </w:rPr>
              <w:t>e-</w:t>
            </w:r>
            <w:r w:rsidRPr="002A72BF">
              <w:rPr>
                <w:rFonts w:ascii="Arial" w:hAnsi="Arial" w:cs="Arial"/>
                <w:spacing w:val="-4"/>
                <w:sz w:val="24"/>
                <w:szCs w:val="24"/>
              </w:rPr>
              <w:t>mail</w:t>
            </w:r>
          </w:p>
        </w:tc>
        <w:tc>
          <w:tcPr>
            <w:tcW w:w="4778" w:type="dxa"/>
          </w:tcPr>
          <w:p w:rsidR="002949EF" w:rsidRPr="002A72BF" w:rsidRDefault="002949EF" w:rsidP="002A72BF">
            <w:pPr>
              <w:pStyle w:val="TableParagraph"/>
              <w:ind w:left="0"/>
              <w:rPr>
                <w:rFonts w:ascii="Arial" w:hAnsi="Arial" w:cs="Arial"/>
                <w:sz w:val="24"/>
                <w:szCs w:val="24"/>
              </w:rPr>
            </w:pPr>
          </w:p>
        </w:tc>
      </w:tr>
      <w:tr w:rsidR="002949EF" w:rsidRPr="002A72BF" w:rsidTr="002949EF">
        <w:trPr>
          <w:trHeight w:val="52"/>
        </w:trPr>
        <w:tc>
          <w:tcPr>
            <w:tcW w:w="8994" w:type="dxa"/>
            <w:gridSpan w:val="2"/>
          </w:tcPr>
          <w:p w:rsidR="002949EF" w:rsidRPr="002A72BF" w:rsidRDefault="002949EF" w:rsidP="002A72BF">
            <w:pPr>
              <w:pStyle w:val="TableParagraph"/>
              <w:spacing w:line="235" w:lineRule="exact"/>
              <w:ind w:left="13" w:right="2"/>
              <w:rPr>
                <w:rFonts w:ascii="Arial" w:hAnsi="Arial" w:cs="Arial"/>
                <w:b/>
                <w:sz w:val="24"/>
                <w:szCs w:val="24"/>
              </w:rPr>
            </w:pPr>
            <w:r w:rsidRPr="002A72BF">
              <w:rPr>
                <w:rFonts w:ascii="Arial" w:hAnsi="Arial" w:cs="Arial"/>
                <w:b/>
                <w:sz w:val="24"/>
                <w:szCs w:val="24"/>
              </w:rPr>
              <w:t>Informacje</w:t>
            </w:r>
            <w:r w:rsidRPr="002A72BF">
              <w:rPr>
                <w:rFonts w:ascii="Arial" w:hAnsi="Arial" w:cs="Arial"/>
                <w:b/>
                <w:spacing w:val="-6"/>
                <w:sz w:val="24"/>
                <w:szCs w:val="24"/>
              </w:rPr>
              <w:t xml:space="preserve"> </w:t>
            </w:r>
            <w:r w:rsidRPr="002A72BF">
              <w:rPr>
                <w:rFonts w:ascii="Arial" w:hAnsi="Arial" w:cs="Arial"/>
                <w:b/>
                <w:spacing w:val="-2"/>
                <w:sz w:val="24"/>
                <w:szCs w:val="24"/>
              </w:rPr>
              <w:t>szczegółowe</w:t>
            </w:r>
          </w:p>
        </w:tc>
      </w:tr>
      <w:tr w:rsidR="002949EF" w:rsidRPr="002A72BF" w:rsidTr="002949EF">
        <w:trPr>
          <w:trHeight w:val="93"/>
        </w:trPr>
        <w:tc>
          <w:tcPr>
            <w:tcW w:w="4215" w:type="dxa"/>
          </w:tcPr>
          <w:p w:rsidR="002949EF" w:rsidRPr="002A72BF" w:rsidRDefault="002949EF" w:rsidP="002A72BF">
            <w:pPr>
              <w:pStyle w:val="TableParagraph"/>
              <w:spacing w:before="99"/>
              <w:rPr>
                <w:rFonts w:ascii="Arial" w:hAnsi="Arial" w:cs="Arial"/>
                <w:sz w:val="24"/>
                <w:szCs w:val="24"/>
              </w:rPr>
            </w:pPr>
            <w:r w:rsidRPr="002A72BF">
              <w:rPr>
                <w:rFonts w:ascii="Arial" w:hAnsi="Arial" w:cs="Arial"/>
                <w:sz w:val="24"/>
                <w:szCs w:val="24"/>
              </w:rPr>
              <w:t>Data</w:t>
            </w:r>
            <w:r w:rsidRPr="002A72BF">
              <w:rPr>
                <w:rFonts w:ascii="Arial" w:hAnsi="Arial" w:cs="Arial"/>
                <w:spacing w:val="-5"/>
                <w:sz w:val="24"/>
                <w:szCs w:val="24"/>
              </w:rPr>
              <w:t xml:space="preserve"> </w:t>
            </w:r>
            <w:r w:rsidRPr="002A72BF">
              <w:rPr>
                <w:rFonts w:ascii="Arial" w:hAnsi="Arial" w:cs="Arial"/>
                <w:sz w:val="24"/>
                <w:szCs w:val="24"/>
              </w:rPr>
              <w:t>zaistnienia</w:t>
            </w:r>
            <w:r w:rsidRPr="002A72BF">
              <w:rPr>
                <w:rFonts w:ascii="Arial" w:hAnsi="Arial" w:cs="Arial"/>
                <w:spacing w:val="-4"/>
                <w:sz w:val="24"/>
                <w:szCs w:val="24"/>
              </w:rPr>
              <w:t xml:space="preserve"> </w:t>
            </w:r>
            <w:r w:rsidRPr="002A72BF">
              <w:rPr>
                <w:rFonts w:ascii="Arial" w:hAnsi="Arial" w:cs="Arial"/>
                <w:spacing w:val="-2"/>
                <w:sz w:val="24"/>
                <w:szCs w:val="24"/>
              </w:rPr>
              <w:t>nieprawidłowości</w:t>
            </w:r>
          </w:p>
        </w:tc>
        <w:tc>
          <w:tcPr>
            <w:tcW w:w="4778" w:type="dxa"/>
          </w:tcPr>
          <w:p w:rsidR="002949EF" w:rsidRPr="002A72BF" w:rsidRDefault="002949EF" w:rsidP="002A72BF">
            <w:pPr>
              <w:pStyle w:val="TableParagraph"/>
              <w:ind w:left="0"/>
              <w:rPr>
                <w:rFonts w:ascii="Arial" w:hAnsi="Arial" w:cs="Arial"/>
                <w:sz w:val="24"/>
                <w:szCs w:val="24"/>
              </w:rPr>
            </w:pPr>
          </w:p>
        </w:tc>
      </w:tr>
      <w:tr w:rsidR="002949EF" w:rsidRPr="002A72BF" w:rsidTr="002949EF">
        <w:trPr>
          <w:trHeight w:val="93"/>
        </w:trPr>
        <w:tc>
          <w:tcPr>
            <w:tcW w:w="4215" w:type="dxa"/>
          </w:tcPr>
          <w:p w:rsidR="002949EF" w:rsidRPr="002A72BF" w:rsidRDefault="002949EF" w:rsidP="002A72BF">
            <w:pPr>
              <w:pStyle w:val="TableParagraph"/>
              <w:spacing w:before="99"/>
              <w:rPr>
                <w:rFonts w:ascii="Arial" w:hAnsi="Arial" w:cs="Arial"/>
                <w:sz w:val="24"/>
                <w:szCs w:val="24"/>
              </w:rPr>
            </w:pPr>
            <w:r w:rsidRPr="002A72BF">
              <w:rPr>
                <w:rFonts w:ascii="Arial" w:hAnsi="Arial" w:cs="Arial"/>
                <w:sz w:val="24"/>
                <w:szCs w:val="24"/>
              </w:rPr>
              <w:t>Data</w:t>
            </w:r>
            <w:r w:rsidRPr="002A72BF">
              <w:rPr>
                <w:rFonts w:ascii="Arial" w:hAnsi="Arial" w:cs="Arial"/>
                <w:spacing w:val="-3"/>
                <w:sz w:val="24"/>
                <w:szCs w:val="24"/>
              </w:rPr>
              <w:t xml:space="preserve"> </w:t>
            </w:r>
            <w:r w:rsidRPr="002A72BF">
              <w:rPr>
                <w:rFonts w:ascii="Arial" w:hAnsi="Arial" w:cs="Arial"/>
                <w:sz w:val="24"/>
                <w:szCs w:val="24"/>
              </w:rPr>
              <w:t>powzięcia</w:t>
            </w:r>
            <w:r w:rsidRPr="002A72BF">
              <w:rPr>
                <w:rFonts w:ascii="Arial" w:hAnsi="Arial" w:cs="Arial"/>
                <w:spacing w:val="-4"/>
                <w:sz w:val="24"/>
                <w:szCs w:val="24"/>
              </w:rPr>
              <w:t xml:space="preserve"> </w:t>
            </w:r>
            <w:r w:rsidRPr="002A72BF">
              <w:rPr>
                <w:rFonts w:ascii="Arial" w:hAnsi="Arial" w:cs="Arial"/>
                <w:sz w:val="24"/>
                <w:szCs w:val="24"/>
              </w:rPr>
              <w:t>wiedzy</w:t>
            </w:r>
            <w:r w:rsidRPr="002A72BF">
              <w:rPr>
                <w:rFonts w:ascii="Arial" w:hAnsi="Arial" w:cs="Arial"/>
                <w:spacing w:val="-2"/>
                <w:sz w:val="24"/>
                <w:szCs w:val="24"/>
              </w:rPr>
              <w:t xml:space="preserve"> </w:t>
            </w:r>
            <w:r w:rsidRPr="002A72BF">
              <w:rPr>
                <w:rFonts w:ascii="Arial" w:hAnsi="Arial" w:cs="Arial"/>
                <w:sz w:val="24"/>
                <w:szCs w:val="24"/>
              </w:rPr>
              <w:t>o</w:t>
            </w:r>
            <w:r w:rsidRPr="002A72BF">
              <w:rPr>
                <w:rFonts w:ascii="Arial" w:hAnsi="Arial" w:cs="Arial"/>
                <w:spacing w:val="-2"/>
                <w:sz w:val="24"/>
                <w:szCs w:val="24"/>
              </w:rPr>
              <w:t xml:space="preserve"> nieprawidłowości</w:t>
            </w:r>
          </w:p>
        </w:tc>
        <w:tc>
          <w:tcPr>
            <w:tcW w:w="4778" w:type="dxa"/>
          </w:tcPr>
          <w:p w:rsidR="002949EF" w:rsidRPr="002A72BF" w:rsidRDefault="002949EF" w:rsidP="002A72BF">
            <w:pPr>
              <w:pStyle w:val="TableParagraph"/>
              <w:ind w:left="0"/>
              <w:rPr>
                <w:rFonts w:ascii="Arial" w:hAnsi="Arial" w:cs="Arial"/>
                <w:sz w:val="24"/>
                <w:szCs w:val="24"/>
              </w:rPr>
            </w:pPr>
          </w:p>
        </w:tc>
      </w:tr>
      <w:tr w:rsidR="002949EF" w:rsidRPr="002A72BF" w:rsidTr="002949EF">
        <w:trPr>
          <w:trHeight w:val="94"/>
        </w:trPr>
        <w:tc>
          <w:tcPr>
            <w:tcW w:w="4215" w:type="dxa"/>
          </w:tcPr>
          <w:p w:rsidR="002949EF" w:rsidRPr="002A72BF" w:rsidRDefault="002949EF" w:rsidP="002A72BF">
            <w:pPr>
              <w:pStyle w:val="TableParagraph"/>
              <w:spacing w:before="99"/>
              <w:rPr>
                <w:rFonts w:ascii="Arial" w:hAnsi="Arial" w:cs="Arial"/>
                <w:sz w:val="24"/>
                <w:szCs w:val="24"/>
              </w:rPr>
            </w:pPr>
            <w:r w:rsidRPr="002A72BF">
              <w:rPr>
                <w:rFonts w:ascii="Arial" w:hAnsi="Arial" w:cs="Arial"/>
                <w:sz w:val="24"/>
                <w:szCs w:val="24"/>
              </w:rPr>
              <w:t>Miejsce</w:t>
            </w:r>
            <w:r w:rsidRPr="002A72BF">
              <w:rPr>
                <w:rFonts w:ascii="Arial" w:hAnsi="Arial" w:cs="Arial"/>
                <w:spacing w:val="-3"/>
                <w:sz w:val="24"/>
                <w:szCs w:val="24"/>
              </w:rPr>
              <w:t xml:space="preserve"> </w:t>
            </w:r>
            <w:r w:rsidRPr="002A72BF">
              <w:rPr>
                <w:rFonts w:ascii="Arial" w:hAnsi="Arial" w:cs="Arial"/>
                <w:spacing w:val="-2"/>
                <w:sz w:val="24"/>
                <w:szCs w:val="24"/>
              </w:rPr>
              <w:t>zaistnienia</w:t>
            </w:r>
          </w:p>
        </w:tc>
        <w:tc>
          <w:tcPr>
            <w:tcW w:w="4778" w:type="dxa"/>
          </w:tcPr>
          <w:p w:rsidR="002949EF" w:rsidRPr="002A72BF" w:rsidRDefault="002949EF" w:rsidP="002A72BF">
            <w:pPr>
              <w:pStyle w:val="TableParagraph"/>
              <w:ind w:left="0"/>
              <w:rPr>
                <w:rFonts w:ascii="Arial" w:hAnsi="Arial" w:cs="Arial"/>
                <w:sz w:val="24"/>
                <w:szCs w:val="24"/>
              </w:rPr>
            </w:pPr>
          </w:p>
        </w:tc>
      </w:tr>
      <w:tr w:rsidR="002949EF" w:rsidRPr="002A72BF" w:rsidTr="002949EF">
        <w:trPr>
          <w:trHeight w:val="93"/>
        </w:trPr>
        <w:tc>
          <w:tcPr>
            <w:tcW w:w="4215" w:type="dxa"/>
          </w:tcPr>
          <w:p w:rsidR="002949EF" w:rsidRPr="002A72BF" w:rsidRDefault="002949EF" w:rsidP="002A72BF">
            <w:pPr>
              <w:pStyle w:val="TableParagraph"/>
              <w:spacing w:before="99"/>
              <w:rPr>
                <w:rFonts w:ascii="Arial" w:hAnsi="Arial" w:cs="Arial"/>
                <w:sz w:val="24"/>
                <w:szCs w:val="24"/>
              </w:rPr>
            </w:pPr>
            <w:r w:rsidRPr="002A72BF">
              <w:rPr>
                <w:rFonts w:ascii="Arial" w:hAnsi="Arial" w:cs="Arial"/>
                <w:sz w:val="24"/>
                <w:szCs w:val="24"/>
              </w:rPr>
              <w:t>Czy</w:t>
            </w:r>
            <w:r w:rsidRPr="002A72BF">
              <w:rPr>
                <w:rFonts w:ascii="Arial" w:hAnsi="Arial" w:cs="Arial"/>
                <w:spacing w:val="-4"/>
                <w:sz w:val="24"/>
                <w:szCs w:val="24"/>
              </w:rPr>
              <w:t xml:space="preserve"> </w:t>
            </w:r>
            <w:r w:rsidRPr="002A72BF">
              <w:rPr>
                <w:rFonts w:ascii="Arial" w:hAnsi="Arial" w:cs="Arial"/>
                <w:sz w:val="24"/>
                <w:szCs w:val="24"/>
              </w:rPr>
              <w:t>zostało</w:t>
            </w:r>
            <w:r w:rsidRPr="002A72BF">
              <w:rPr>
                <w:rFonts w:ascii="Arial" w:hAnsi="Arial" w:cs="Arial"/>
                <w:spacing w:val="-3"/>
                <w:sz w:val="24"/>
                <w:szCs w:val="24"/>
              </w:rPr>
              <w:t xml:space="preserve"> </w:t>
            </w:r>
            <w:r w:rsidRPr="002A72BF">
              <w:rPr>
                <w:rFonts w:ascii="Arial" w:hAnsi="Arial" w:cs="Arial"/>
                <w:spacing w:val="-2"/>
                <w:sz w:val="24"/>
                <w:szCs w:val="24"/>
              </w:rPr>
              <w:t>zgłoszone?</w:t>
            </w:r>
          </w:p>
        </w:tc>
        <w:tc>
          <w:tcPr>
            <w:tcW w:w="4778" w:type="dxa"/>
          </w:tcPr>
          <w:p w:rsidR="002949EF" w:rsidRPr="002A72BF" w:rsidRDefault="002949EF" w:rsidP="002A72BF">
            <w:pPr>
              <w:pStyle w:val="TableParagraph"/>
              <w:ind w:left="0"/>
              <w:rPr>
                <w:rFonts w:ascii="Arial" w:hAnsi="Arial" w:cs="Arial"/>
                <w:sz w:val="24"/>
                <w:szCs w:val="24"/>
              </w:rPr>
            </w:pPr>
          </w:p>
        </w:tc>
      </w:tr>
      <w:tr w:rsidR="002949EF" w:rsidRPr="002A72BF" w:rsidTr="002949EF">
        <w:trPr>
          <w:trHeight w:val="93"/>
        </w:trPr>
        <w:tc>
          <w:tcPr>
            <w:tcW w:w="4215" w:type="dxa"/>
          </w:tcPr>
          <w:p w:rsidR="002949EF" w:rsidRPr="002A72BF" w:rsidRDefault="002949EF" w:rsidP="002A72BF">
            <w:pPr>
              <w:pStyle w:val="TableParagraph"/>
              <w:spacing w:before="99"/>
              <w:rPr>
                <w:rFonts w:ascii="Arial" w:hAnsi="Arial" w:cs="Arial"/>
                <w:sz w:val="24"/>
                <w:szCs w:val="24"/>
              </w:rPr>
            </w:pPr>
            <w:r w:rsidRPr="002A72BF">
              <w:rPr>
                <w:rFonts w:ascii="Arial" w:hAnsi="Arial" w:cs="Arial"/>
                <w:sz w:val="24"/>
                <w:szCs w:val="24"/>
              </w:rPr>
              <w:t>Do</w:t>
            </w:r>
            <w:r w:rsidRPr="002A72BF">
              <w:rPr>
                <w:rFonts w:ascii="Arial" w:hAnsi="Arial" w:cs="Arial"/>
                <w:spacing w:val="-2"/>
                <w:sz w:val="24"/>
                <w:szCs w:val="24"/>
              </w:rPr>
              <w:t xml:space="preserve"> </w:t>
            </w:r>
            <w:r w:rsidRPr="002A72BF">
              <w:rPr>
                <w:rFonts w:ascii="Arial" w:hAnsi="Arial" w:cs="Arial"/>
                <w:sz w:val="24"/>
                <w:szCs w:val="24"/>
              </w:rPr>
              <w:t>kogo</w:t>
            </w:r>
            <w:r w:rsidRPr="002A72BF">
              <w:rPr>
                <w:rFonts w:ascii="Arial" w:hAnsi="Arial" w:cs="Arial"/>
                <w:spacing w:val="-2"/>
                <w:sz w:val="24"/>
                <w:szCs w:val="24"/>
              </w:rPr>
              <w:t xml:space="preserve"> </w:t>
            </w:r>
            <w:r w:rsidRPr="002A72BF">
              <w:rPr>
                <w:rFonts w:ascii="Arial" w:hAnsi="Arial" w:cs="Arial"/>
                <w:sz w:val="24"/>
                <w:szCs w:val="24"/>
              </w:rPr>
              <w:t>zostało</w:t>
            </w:r>
            <w:r w:rsidRPr="002A72BF">
              <w:rPr>
                <w:rFonts w:ascii="Arial" w:hAnsi="Arial" w:cs="Arial"/>
                <w:spacing w:val="-1"/>
                <w:sz w:val="24"/>
                <w:szCs w:val="24"/>
              </w:rPr>
              <w:t xml:space="preserve"> </w:t>
            </w:r>
            <w:r w:rsidRPr="002A72BF">
              <w:rPr>
                <w:rFonts w:ascii="Arial" w:hAnsi="Arial" w:cs="Arial"/>
                <w:spacing w:val="-2"/>
                <w:sz w:val="24"/>
                <w:szCs w:val="24"/>
              </w:rPr>
              <w:t>zgłoszone?</w:t>
            </w:r>
          </w:p>
        </w:tc>
        <w:tc>
          <w:tcPr>
            <w:tcW w:w="4778" w:type="dxa"/>
          </w:tcPr>
          <w:p w:rsidR="002949EF" w:rsidRPr="002A72BF" w:rsidRDefault="002949EF" w:rsidP="002A72BF">
            <w:pPr>
              <w:pStyle w:val="TableParagraph"/>
              <w:ind w:left="0"/>
              <w:rPr>
                <w:rFonts w:ascii="Arial" w:hAnsi="Arial" w:cs="Arial"/>
                <w:sz w:val="24"/>
                <w:szCs w:val="24"/>
              </w:rPr>
            </w:pPr>
          </w:p>
        </w:tc>
      </w:tr>
      <w:tr w:rsidR="002949EF" w:rsidRPr="002A72BF" w:rsidTr="002949EF">
        <w:trPr>
          <w:trHeight w:val="52"/>
        </w:trPr>
        <w:tc>
          <w:tcPr>
            <w:tcW w:w="8994" w:type="dxa"/>
            <w:gridSpan w:val="2"/>
          </w:tcPr>
          <w:p w:rsidR="002949EF" w:rsidRPr="002A72BF" w:rsidRDefault="002949EF" w:rsidP="002A72BF">
            <w:pPr>
              <w:pStyle w:val="TableParagraph"/>
              <w:spacing w:line="234" w:lineRule="exact"/>
              <w:ind w:left="13" w:right="3"/>
              <w:rPr>
                <w:rFonts w:ascii="Arial" w:hAnsi="Arial" w:cs="Arial"/>
                <w:b/>
                <w:sz w:val="24"/>
                <w:szCs w:val="24"/>
              </w:rPr>
            </w:pPr>
            <w:r w:rsidRPr="002A72BF">
              <w:rPr>
                <w:rFonts w:ascii="Arial" w:hAnsi="Arial" w:cs="Arial"/>
                <w:b/>
                <w:sz w:val="24"/>
                <w:szCs w:val="24"/>
              </w:rPr>
              <w:t>Opis</w:t>
            </w:r>
            <w:r w:rsidRPr="002A72BF">
              <w:rPr>
                <w:rFonts w:ascii="Arial" w:hAnsi="Arial" w:cs="Arial"/>
                <w:b/>
                <w:spacing w:val="-2"/>
                <w:sz w:val="24"/>
                <w:szCs w:val="24"/>
              </w:rPr>
              <w:t xml:space="preserve"> nieprawidłowości</w:t>
            </w:r>
          </w:p>
        </w:tc>
      </w:tr>
      <w:tr w:rsidR="002949EF" w:rsidRPr="002A72BF" w:rsidTr="002949EF">
        <w:trPr>
          <w:trHeight w:val="471"/>
        </w:trPr>
        <w:tc>
          <w:tcPr>
            <w:tcW w:w="8994" w:type="dxa"/>
            <w:gridSpan w:val="2"/>
          </w:tcPr>
          <w:p w:rsidR="002949EF" w:rsidRPr="002A72BF" w:rsidRDefault="002949EF" w:rsidP="002A72BF">
            <w:pPr>
              <w:pStyle w:val="TableParagraph"/>
              <w:ind w:left="0"/>
              <w:rPr>
                <w:rFonts w:ascii="Arial" w:hAnsi="Arial" w:cs="Arial"/>
                <w:sz w:val="24"/>
                <w:szCs w:val="24"/>
              </w:rPr>
            </w:pPr>
          </w:p>
        </w:tc>
      </w:tr>
      <w:tr w:rsidR="002949EF" w:rsidRPr="002A72BF" w:rsidTr="002949EF">
        <w:trPr>
          <w:trHeight w:val="51"/>
        </w:trPr>
        <w:tc>
          <w:tcPr>
            <w:tcW w:w="8994" w:type="dxa"/>
            <w:gridSpan w:val="2"/>
          </w:tcPr>
          <w:p w:rsidR="002949EF" w:rsidRPr="002A72BF" w:rsidRDefault="002949EF" w:rsidP="002A72BF">
            <w:pPr>
              <w:pStyle w:val="TableParagraph"/>
              <w:spacing w:line="232" w:lineRule="exact"/>
              <w:rPr>
                <w:rFonts w:ascii="Arial" w:hAnsi="Arial" w:cs="Arial"/>
                <w:b/>
                <w:sz w:val="24"/>
                <w:szCs w:val="24"/>
              </w:rPr>
            </w:pPr>
            <w:r w:rsidRPr="002A72BF">
              <w:rPr>
                <w:rFonts w:ascii="Arial" w:hAnsi="Arial" w:cs="Arial"/>
                <w:b/>
                <w:spacing w:val="-2"/>
                <w:sz w:val="24"/>
                <w:szCs w:val="24"/>
              </w:rPr>
              <w:t>Świadkowie</w:t>
            </w:r>
          </w:p>
        </w:tc>
      </w:tr>
      <w:tr w:rsidR="002949EF" w:rsidRPr="002A72BF" w:rsidTr="002949EF">
        <w:trPr>
          <w:trHeight w:val="94"/>
        </w:trPr>
        <w:tc>
          <w:tcPr>
            <w:tcW w:w="4215" w:type="dxa"/>
          </w:tcPr>
          <w:p w:rsidR="002949EF" w:rsidRPr="002A72BF" w:rsidRDefault="002949EF" w:rsidP="002A72BF">
            <w:pPr>
              <w:pStyle w:val="TableParagraph"/>
              <w:spacing w:before="99"/>
              <w:rPr>
                <w:rFonts w:ascii="Arial" w:hAnsi="Arial" w:cs="Arial"/>
                <w:sz w:val="24"/>
                <w:szCs w:val="24"/>
              </w:rPr>
            </w:pPr>
            <w:r w:rsidRPr="002A72BF">
              <w:rPr>
                <w:rFonts w:ascii="Arial" w:hAnsi="Arial" w:cs="Arial"/>
                <w:sz w:val="24"/>
                <w:szCs w:val="24"/>
              </w:rPr>
              <w:t>Imię</w:t>
            </w:r>
            <w:r w:rsidRPr="002A72BF">
              <w:rPr>
                <w:rFonts w:ascii="Arial" w:hAnsi="Arial" w:cs="Arial"/>
                <w:spacing w:val="-5"/>
                <w:sz w:val="24"/>
                <w:szCs w:val="24"/>
              </w:rPr>
              <w:t xml:space="preserve"> </w:t>
            </w:r>
            <w:r w:rsidRPr="002A72BF">
              <w:rPr>
                <w:rFonts w:ascii="Arial" w:hAnsi="Arial" w:cs="Arial"/>
                <w:sz w:val="24"/>
                <w:szCs w:val="24"/>
              </w:rPr>
              <w:t xml:space="preserve">i </w:t>
            </w:r>
            <w:r w:rsidRPr="002A72BF">
              <w:rPr>
                <w:rFonts w:ascii="Arial" w:hAnsi="Arial" w:cs="Arial"/>
                <w:spacing w:val="-2"/>
                <w:sz w:val="24"/>
                <w:szCs w:val="24"/>
              </w:rPr>
              <w:t>nazwisko</w:t>
            </w:r>
          </w:p>
        </w:tc>
        <w:tc>
          <w:tcPr>
            <w:tcW w:w="4778" w:type="dxa"/>
          </w:tcPr>
          <w:p w:rsidR="002949EF" w:rsidRPr="002A72BF" w:rsidRDefault="002949EF" w:rsidP="002A72BF">
            <w:pPr>
              <w:pStyle w:val="TableParagraph"/>
              <w:ind w:left="0"/>
              <w:rPr>
                <w:rFonts w:ascii="Arial" w:hAnsi="Arial" w:cs="Arial"/>
                <w:sz w:val="24"/>
                <w:szCs w:val="24"/>
              </w:rPr>
            </w:pPr>
          </w:p>
        </w:tc>
      </w:tr>
      <w:tr w:rsidR="002949EF" w:rsidRPr="002A72BF" w:rsidTr="002949EF">
        <w:trPr>
          <w:trHeight w:val="93"/>
        </w:trPr>
        <w:tc>
          <w:tcPr>
            <w:tcW w:w="4215" w:type="dxa"/>
          </w:tcPr>
          <w:p w:rsidR="002949EF" w:rsidRPr="002A72BF" w:rsidRDefault="002949EF" w:rsidP="002A72BF">
            <w:pPr>
              <w:pStyle w:val="TableParagraph"/>
              <w:spacing w:before="99"/>
              <w:rPr>
                <w:rFonts w:ascii="Arial" w:hAnsi="Arial" w:cs="Arial"/>
                <w:sz w:val="24"/>
                <w:szCs w:val="24"/>
              </w:rPr>
            </w:pPr>
            <w:r w:rsidRPr="002A72BF">
              <w:rPr>
                <w:rFonts w:ascii="Arial" w:hAnsi="Arial" w:cs="Arial"/>
                <w:sz w:val="24"/>
                <w:szCs w:val="24"/>
              </w:rPr>
              <w:t>Imię</w:t>
            </w:r>
            <w:r w:rsidRPr="002A72BF">
              <w:rPr>
                <w:rFonts w:ascii="Arial" w:hAnsi="Arial" w:cs="Arial"/>
                <w:spacing w:val="-5"/>
                <w:sz w:val="24"/>
                <w:szCs w:val="24"/>
              </w:rPr>
              <w:t xml:space="preserve"> </w:t>
            </w:r>
            <w:r w:rsidRPr="002A72BF">
              <w:rPr>
                <w:rFonts w:ascii="Arial" w:hAnsi="Arial" w:cs="Arial"/>
                <w:sz w:val="24"/>
                <w:szCs w:val="24"/>
              </w:rPr>
              <w:t xml:space="preserve">i </w:t>
            </w:r>
            <w:r w:rsidRPr="002A72BF">
              <w:rPr>
                <w:rFonts w:ascii="Arial" w:hAnsi="Arial" w:cs="Arial"/>
                <w:spacing w:val="-2"/>
                <w:sz w:val="24"/>
                <w:szCs w:val="24"/>
              </w:rPr>
              <w:t>nazwisko</w:t>
            </w:r>
          </w:p>
        </w:tc>
        <w:tc>
          <w:tcPr>
            <w:tcW w:w="4778" w:type="dxa"/>
          </w:tcPr>
          <w:p w:rsidR="002949EF" w:rsidRPr="002A72BF" w:rsidRDefault="002949EF" w:rsidP="002A72BF">
            <w:pPr>
              <w:pStyle w:val="TableParagraph"/>
              <w:ind w:left="0"/>
              <w:rPr>
                <w:rFonts w:ascii="Arial" w:hAnsi="Arial" w:cs="Arial"/>
                <w:sz w:val="24"/>
                <w:szCs w:val="24"/>
              </w:rPr>
            </w:pPr>
          </w:p>
        </w:tc>
      </w:tr>
      <w:tr w:rsidR="002949EF" w:rsidRPr="002A72BF" w:rsidTr="002949EF">
        <w:trPr>
          <w:trHeight w:val="93"/>
        </w:trPr>
        <w:tc>
          <w:tcPr>
            <w:tcW w:w="4215" w:type="dxa"/>
          </w:tcPr>
          <w:p w:rsidR="002949EF" w:rsidRPr="002A72BF" w:rsidRDefault="002949EF" w:rsidP="002A72BF">
            <w:pPr>
              <w:pStyle w:val="TableParagraph"/>
              <w:spacing w:before="99"/>
              <w:rPr>
                <w:rFonts w:ascii="Arial" w:hAnsi="Arial" w:cs="Arial"/>
                <w:sz w:val="24"/>
                <w:szCs w:val="24"/>
              </w:rPr>
            </w:pPr>
            <w:r w:rsidRPr="002A72BF">
              <w:rPr>
                <w:rFonts w:ascii="Arial" w:hAnsi="Arial" w:cs="Arial"/>
                <w:sz w:val="24"/>
                <w:szCs w:val="24"/>
              </w:rPr>
              <w:t>Imię</w:t>
            </w:r>
            <w:r w:rsidRPr="002A72BF">
              <w:rPr>
                <w:rFonts w:ascii="Arial" w:hAnsi="Arial" w:cs="Arial"/>
                <w:spacing w:val="-5"/>
                <w:sz w:val="24"/>
                <w:szCs w:val="24"/>
              </w:rPr>
              <w:t xml:space="preserve"> </w:t>
            </w:r>
            <w:r w:rsidRPr="002A72BF">
              <w:rPr>
                <w:rFonts w:ascii="Arial" w:hAnsi="Arial" w:cs="Arial"/>
                <w:sz w:val="24"/>
                <w:szCs w:val="24"/>
              </w:rPr>
              <w:t xml:space="preserve">i </w:t>
            </w:r>
            <w:r w:rsidRPr="002A72BF">
              <w:rPr>
                <w:rFonts w:ascii="Arial" w:hAnsi="Arial" w:cs="Arial"/>
                <w:spacing w:val="-2"/>
                <w:sz w:val="24"/>
                <w:szCs w:val="24"/>
              </w:rPr>
              <w:t>nazwisko</w:t>
            </w:r>
          </w:p>
        </w:tc>
        <w:tc>
          <w:tcPr>
            <w:tcW w:w="4778" w:type="dxa"/>
          </w:tcPr>
          <w:p w:rsidR="002949EF" w:rsidRPr="002A72BF" w:rsidRDefault="002949EF" w:rsidP="002A72BF">
            <w:pPr>
              <w:pStyle w:val="TableParagraph"/>
              <w:ind w:left="0"/>
              <w:rPr>
                <w:rFonts w:ascii="Arial" w:hAnsi="Arial" w:cs="Arial"/>
                <w:sz w:val="24"/>
                <w:szCs w:val="24"/>
              </w:rPr>
            </w:pPr>
          </w:p>
        </w:tc>
      </w:tr>
      <w:tr w:rsidR="002949EF" w:rsidRPr="002A72BF" w:rsidTr="002949EF">
        <w:trPr>
          <w:trHeight w:val="52"/>
        </w:trPr>
        <w:tc>
          <w:tcPr>
            <w:tcW w:w="8994" w:type="dxa"/>
            <w:gridSpan w:val="2"/>
          </w:tcPr>
          <w:p w:rsidR="002949EF" w:rsidRPr="002A72BF" w:rsidRDefault="002949EF" w:rsidP="002A72BF">
            <w:pPr>
              <w:pStyle w:val="TableParagraph"/>
              <w:spacing w:line="234" w:lineRule="exact"/>
              <w:rPr>
                <w:rFonts w:ascii="Arial" w:hAnsi="Arial" w:cs="Arial"/>
                <w:b/>
                <w:sz w:val="24"/>
                <w:szCs w:val="24"/>
              </w:rPr>
            </w:pPr>
            <w:r w:rsidRPr="002A72BF">
              <w:rPr>
                <w:rFonts w:ascii="Arial" w:hAnsi="Arial" w:cs="Arial"/>
                <w:b/>
                <w:sz w:val="24"/>
                <w:szCs w:val="24"/>
              </w:rPr>
              <w:t>Opis</w:t>
            </w:r>
            <w:r w:rsidRPr="002A72BF">
              <w:rPr>
                <w:rFonts w:ascii="Arial" w:hAnsi="Arial" w:cs="Arial"/>
                <w:b/>
                <w:spacing w:val="-4"/>
                <w:sz w:val="24"/>
                <w:szCs w:val="24"/>
              </w:rPr>
              <w:t xml:space="preserve"> </w:t>
            </w:r>
            <w:r w:rsidRPr="002A72BF">
              <w:rPr>
                <w:rFonts w:ascii="Arial" w:hAnsi="Arial" w:cs="Arial"/>
                <w:b/>
                <w:spacing w:val="-2"/>
                <w:sz w:val="24"/>
                <w:szCs w:val="24"/>
              </w:rPr>
              <w:t>dowodów</w:t>
            </w:r>
          </w:p>
        </w:tc>
      </w:tr>
      <w:tr w:rsidR="002949EF" w:rsidRPr="002A72BF" w:rsidTr="002949EF">
        <w:trPr>
          <w:trHeight w:val="366"/>
        </w:trPr>
        <w:tc>
          <w:tcPr>
            <w:tcW w:w="8994" w:type="dxa"/>
            <w:gridSpan w:val="2"/>
          </w:tcPr>
          <w:p w:rsidR="002949EF" w:rsidRPr="002A72BF" w:rsidRDefault="002949EF" w:rsidP="002A72BF">
            <w:pPr>
              <w:pStyle w:val="TableParagraph"/>
              <w:ind w:left="0"/>
              <w:rPr>
                <w:rFonts w:ascii="Arial" w:hAnsi="Arial" w:cs="Arial"/>
                <w:sz w:val="24"/>
                <w:szCs w:val="24"/>
              </w:rPr>
            </w:pPr>
          </w:p>
        </w:tc>
      </w:tr>
      <w:tr w:rsidR="002949EF" w:rsidRPr="002A72BF" w:rsidTr="002949EF">
        <w:trPr>
          <w:trHeight w:val="51"/>
        </w:trPr>
        <w:tc>
          <w:tcPr>
            <w:tcW w:w="8994" w:type="dxa"/>
            <w:gridSpan w:val="2"/>
          </w:tcPr>
          <w:p w:rsidR="002949EF" w:rsidRPr="002A72BF" w:rsidRDefault="002949EF" w:rsidP="002A72BF">
            <w:pPr>
              <w:pStyle w:val="TableParagraph"/>
              <w:spacing w:line="232" w:lineRule="exact"/>
              <w:rPr>
                <w:rFonts w:ascii="Arial" w:hAnsi="Arial" w:cs="Arial"/>
                <w:b/>
                <w:sz w:val="24"/>
                <w:szCs w:val="24"/>
              </w:rPr>
            </w:pPr>
            <w:r w:rsidRPr="002A72BF">
              <w:rPr>
                <w:rFonts w:ascii="Arial" w:hAnsi="Arial" w:cs="Arial"/>
                <w:b/>
                <w:sz w:val="24"/>
                <w:szCs w:val="24"/>
              </w:rPr>
              <w:t>CHARAKTER</w:t>
            </w:r>
            <w:r w:rsidRPr="002A72BF">
              <w:rPr>
                <w:rFonts w:ascii="Arial" w:hAnsi="Arial" w:cs="Arial"/>
                <w:b/>
                <w:spacing w:val="-11"/>
                <w:sz w:val="24"/>
                <w:szCs w:val="24"/>
              </w:rPr>
              <w:t xml:space="preserve"> </w:t>
            </w:r>
            <w:r w:rsidRPr="002A72BF">
              <w:rPr>
                <w:rFonts w:ascii="Arial" w:hAnsi="Arial" w:cs="Arial"/>
                <w:b/>
                <w:spacing w:val="-2"/>
                <w:sz w:val="24"/>
                <w:szCs w:val="24"/>
              </w:rPr>
              <w:t>NIEPRAWIDŁOWOŚCI*</w:t>
            </w:r>
          </w:p>
        </w:tc>
      </w:tr>
      <w:tr w:rsidR="002949EF" w:rsidRPr="002A72BF" w:rsidTr="002949EF">
        <w:trPr>
          <w:trHeight w:val="52"/>
        </w:trPr>
        <w:tc>
          <w:tcPr>
            <w:tcW w:w="8994" w:type="dxa"/>
            <w:gridSpan w:val="2"/>
          </w:tcPr>
          <w:p w:rsidR="002949EF" w:rsidRPr="002A72BF" w:rsidRDefault="002949EF" w:rsidP="002A72BF">
            <w:pPr>
              <w:pStyle w:val="TableParagraph"/>
              <w:spacing w:before="1" w:line="233" w:lineRule="exact"/>
              <w:rPr>
                <w:rFonts w:ascii="Arial" w:hAnsi="Arial" w:cs="Arial"/>
                <w:sz w:val="24"/>
                <w:szCs w:val="24"/>
              </w:rPr>
            </w:pPr>
            <w:r w:rsidRPr="002A72BF">
              <w:rPr>
                <w:rFonts w:ascii="Arial" w:hAnsi="Arial" w:cs="Arial"/>
                <w:sz w:val="24"/>
                <w:szCs w:val="24"/>
              </w:rPr>
              <w:t>podejrzenie</w:t>
            </w:r>
            <w:r w:rsidRPr="002A72BF">
              <w:rPr>
                <w:rFonts w:ascii="Arial" w:hAnsi="Arial" w:cs="Arial"/>
                <w:spacing w:val="-7"/>
                <w:sz w:val="24"/>
                <w:szCs w:val="24"/>
              </w:rPr>
              <w:t xml:space="preserve"> </w:t>
            </w:r>
            <w:r w:rsidRPr="002A72BF">
              <w:rPr>
                <w:rFonts w:ascii="Arial" w:hAnsi="Arial" w:cs="Arial"/>
                <w:sz w:val="24"/>
                <w:szCs w:val="24"/>
              </w:rPr>
              <w:t>przygotowania,</w:t>
            </w:r>
            <w:r w:rsidRPr="002A72BF">
              <w:rPr>
                <w:rFonts w:ascii="Arial" w:hAnsi="Arial" w:cs="Arial"/>
                <w:spacing w:val="-6"/>
                <w:sz w:val="24"/>
                <w:szCs w:val="24"/>
              </w:rPr>
              <w:t xml:space="preserve"> </w:t>
            </w:r>
            <w:r w:rsidRPr="002A72BF">
              <w:rPr>
                <w:rFonts w:ascii="Arial" w:hAnsi="Arial" w:cs="Arial"/>
                <w:sz w:val="24"/>
                <w:szCs w:val="24"/>
              </w:rPr>
              <w:t>usiłowania</w:t>
            </w:r>
            <w:r w:rsidRPr="002A72BF">
              <w:rPr>
                <w:rFonts w:ascii="Arial" w:hAnsi="Arial" w:cs="Arial"/>
                <w:spacing w:val="-6"/>
                <w:sz w:val="24"/>
                <w:szCs w:val="24"/>
              </w:rPr>
              <w:t xml:space="preserve"> </w:t>
            </w:r>
            <w:r w:rsidRPr="002A72BF">
              <w:rPr>
                <w:rFonts w:ascii="Arial" w:hAnsi="Arial" w:cs="Arial"/>
                <w:sz w:val="24"/>
                <w:szCs w:val="24"/>
              </w:rPr>
              <w:t>lub</w:t>
            </w:r>
            <w:r w:rsidRPr="002A72BF">
              <w:rPr>
                <w:rFonts w:ascii="Arial" w:hAnsi="Arial" w:cs="Arial"/>
                <w:spacing w:val="-5"/>
                <w:sz w:val="24"/>
                <w:szCs w:val="24"/>
              </w:rPr>
              <w:t xml:space="preserve"> </w:t>
            </w:r>
            <w:r w:rsidRPr="002A72BF">
              <w:rPr>
                <w:rFonts w:ascii="Arial" w:hAnsi="Arial" w:cs="Arial"/>
                <w:sz w:val="24"/>
                <w:szCs w:val="24"/>
              </w:rPr>
              <w:t>popełnienia</w:t>
            </w:r>
            <w:r w:rsidRPr="002A72BF">
              <w:rPr>
                <w:rFonts w:ascii="Arial" w:hAnsi="Arial" w:cs="Arial"/>
                <w:spacing w:val="-6"/>
                <w:sz w:val="24"/>
                <w:szCs w:val="24"/>
              </w:rPr>
              <w:t xml:space="preserve"> </w:t>
            </w:r>
            <w:r w:rsidRPr="002A72BF">
              <w:rPr>
                <w:rFonts w:ascii="Arial" w:hAnsi="Arial" w:cs="Arial"/>
                <w:sz w:val="24"/>
                <w:szCs w:val="24"/>
              </w:rPr>
              <w:t>czynu</w:t>
            </w:r>
            <w:r w:rsidRPr="002A72BF">
              <w:rPr>
                <w:rFonts w:ascii="Arial" w:hAnsi="Arial" w:cs="Arial"/>
                <w:spacing w:val="-7"/>
                <w:sz w:val="24"/>
                <w:szCs w:val="24"/>
              </w:rPr>
              <w:t xml:space="preserve"> </w:t>
            </w:r>
            <w:r w:rsidRPr="002A72BF">
              <w:rPr>
                <w:rFonts w:ascii="Arial" w:hAnsi="Arial" w:cs="Arial"/>
                <w:spacing w:val="-2"/>
                <w:sz w:val="24"/>
                <w:szCs w:val="24"/>
              </w:rPr>
              <w:t>zabronionego</w:t>
            </w:r>
          </w:p>
        </w:tc>
      </w:tr>
      <w:tr w:rsidR="002949EF" w:rsidRPr="002A72BF" w:rsidTr="002949EF">
        <w:trPr>
          <w:trHeight w:val="52"/>
        </w:trPr>
        <w:tc>
          <w:tcPr>
            <w:tcW w:w="8994" w:type="dxa"/>
            <w:gridSpan w:val="2"/>
          </w:tcPr>
          <w:p w:rsidR="002949EF" w:rsidRPr="002A72BF" w:rsidRDefault="002949EF" w:rsidP="002A72BF">
            <w:pPr>
              <w:pStyle w:val="TableParagraph"/>
              <w:spacing w:line="234" w:lineRule="exact"/>
              <w:rPr>
                <w:rFonts w:ascii="Arial" w:hAnsi="Arial" w:cs="Arial"/>
                <w:sz w:val="24"/>
                <w:szCs w:val="24"/>
              </w:rPr>
            </w:pPr>
            <w:r w:rsidRPr="002A72BF">
              <w:rPr>
                <w:rFonts w:ascii="Arial" w:hAnsi="Arial" w:cs="Arial"/>
                <w:sz w:val="24"/>
                <w:szCs w:val="24"/>
              </w:rPr>
              <w:t>niedopełnienie</w:t>
            </w:r>
            <w:r w:rsidRPr="002A72BF">
              <w:rPr>
                <w:rFonts w:ascii="Arial" w:hAnsi="Arial" w:cs="Arial"/>
                <w:spacing w:val="-9"/>
                <w:sz w:val="24"/>
                <w:szCs w:val="24"/>
              </w:rPr>
              <w:t xml:space="preserve"> </w:t>
            </w:r>
            <w:r w:rsidRPr="002A72BF">
              <w:rPr>
                <w:rFonts w:ascii="Arial" w:hAnsi="Arial" w:cs="Arial"/>
                <w:sz w:val="24"/>
                <w:szCs w:val="24"/>
              </w:rPr>
              <w:t>obowiązków</w:t>
            </w:r>
            <w:r w:rsidRPr="002A72BF">
              <w:rPr>
                <w:rFonts w:ascii="Arial" w:hAnsi="Arial" w:cs="Arial"/>
                <w:spacing w:val="-6"/>
                <w:sz w:val="24"/>
                <w:szCs w:val="24"/>
              </w:rPr>
              <w:t xml:space="preserve"> </w:t>
            </w:r>
            <w:r w:rsidRPr="002A72BF">
              <w:rPr>
                <w:rFonts w:ascii="Arial" w:hAnsi="Arial" w:cs="Arial"/>
                <w:sz w:val="24"/>
                <w:szCs w:val="24"/>
              </w:rPr>
              <w:t>lub</w:t>
            </w:r>
            <w:r w:rsidRPr="002A72BF">
              <w:rPr>
                <w:rFonts w:ascii="Arial" w:hAnsi="Arial" w:cs="Arial"/>
                <w:spacing w:val="-5"/>
                <w:sz w:val="24"/>
                <w:szCs w:val="24"/>
              </w:rPr>
              <w:t xml:space="preserve"> </w:t>
            </w:r>
            <w:r w:rsidRPr="002A72BF">
              <w:rPr>
                <w:rFonts w:ascii="Arial" w:hAnsi="Arial" w:cs="Arial"/>
                <w:sz w:val="24"/>
                <w:szCs w:val="24"/>
              </w:rPr>
              <w:t>nadużycia</w:t>
            </w:r>
            <w:r w:rsidRPr="002A72BF">
              <w:rPr>
                <w:rFonts w:ascii="Arial" w:hAnsi="Arial" w:cs="Arial"/>
                <w:spacing w:val="-5"/>
                <w:sz w:val="24"/>
                <w:szCs w:val="24"/>
              </w:rPr>
              <w:t xml:space="preserve"> </w:t>
            </w:r>
            <w:r w:rsidRPr="002A72BF">
              <w:rPr>
                <w:rFonts w:ascii="Arial" w:hAnsi="Arial" w:cs="Arial"/>
                <w:spacing w:val="-2"/>
                <w:sz w:val="24"/>
                <w:szCs w:val="24"/>
              </w:rPr>
              <w:t>uprawnień</w:t>
            </w:r>
          </w:p>
        </w:tc>
      </w:tr>
      <w:tr w:rsidR="002949EF" w:rsidRPr="002A72BF" w:rsidTr="002949EF">
        <w:trPr>
          <w:trHeight w:val="51"/>
        </w:trPr>
        <w:tc>
          <w:tcPr>
            <w:tcW w:w="8994" w:type="dxa"/>
            <w:gridSpan w:val="2"/>
          </w:tcPr>
          <w:p w:rsidR="002949EF" w:rsidRPr="002A72BF" w:rsidRDefault="002949EF" w:rsidP="002A72BF">
            <w:pPr>
              <w:pStyle w:val="TableParagraph"/>
              <w:spacing w:line="232" w:lineRule="exact"/>
              <w:rPr>
                <w:rFonts w:ascii="Arial" w:hAnsi="Arial" w:cs="Arial"/>
                <w:sz w:val="24"/>
                <w:szCs w:val="24"/>
              </w:rPr>
            </w:pPr>
            <w:r w:rsidRPr="002A72BF">
              <w:rPr>
                <w:rFonts w:ascii="Arial" w:hAnsi="Arial" w:cs="Arial"/>
                <w:sz w:val="24"/>
                <w:szCs w:val="24"/>
              </w:rPr>
              <w:t>niezachowanie</w:t>
            </w:r>
            <w:r w:rsidRPr="002A72BF">
              <w:rPr>
                <w:rFonts w:ascii="Arial" w:hAnsi="Arial" w:cs="Arial"/>
                <w:spacing w:val="-10"/>
                <w:sz w:val="24"/>
                <w:szCs w:val="24"/>
              </w:rPr>
              <w:t xml:space="preserve"> </w:t>
            </w:r>
            <w:r w:rsidRPr="002A72BF">
              <w:rPr>
                <w:rFonts w:ascii="Arial" w:hAnsi="Arial" w:cs="Arial"/>
                <w:sz w:val="24"/>
                <w:szCs w:val="24"/>
              </w:rPr>
              <w:t>należytej</w:t>
            </w:r>
            <w:r w:rsidRPr="002A72BF">
              <w:rPr>
                <w:rFonts w:ascii="Arial" w:hAnsi="Arial" w:cs="Arial"/>
                <w:spacing w:val="-4"/>
                <w:sz w:val="24"/>
                <w:szCs w:val="24"/>
              </w:rPr>
              <w:t xml:space="preserve"> </w:t>
            </w:r>
            <w:r w:rsidRPr="002A72BF">
              <w:rPr>
                <w:rFonts w:ascii="Arial" w:hAnsi="Arial" w:cs="Arial"/>
                <w:sz w:val="24"/>
                <w:szCs w:val="24"/>
              </w:rPr>
              <w:t>staranności</w:t>
            </w:r>
            <w:r w:rsidRPr="002A72BF">
              <w:rPr>
                <w:rFonts w:ascii="Arial" w:hAnsi="Arial" w:cs="Arial"/>
                <w:spacing w:val="-8"/>
                <w:sz w:val="24"/>
                <w:szCs w:val="24"/>
              </w:rPr>
              <w:t xml:space="preserve"> </w:t>
            </w:r>
            <w:r w:rsidRPr="002A72BF">
              <w:rPr>
                <w:rFonts w:ascii="Arial" w:hAnsi="Arial" w:cs="Arial"/>
                <w:sz w:val="24"/>
                <w:szCs w:val="24"/>
              </w:rPr>
              <w:t>wymaganej</w:t>
            </w:r>
            <w:r w:rsidRPr="002A72BF">
              <w:rPr>
                <w:rFonts w:ascii="Arial" w:hAnsi="Arial" w:cs="Arial"/>
                <w:spacing w:val="-4"/>
                <w:sz w:val="24"/>
                <w:szCs w:val="24"/>
              </w:rPr>
              <w:t xml:space="preserve"> </w:t>
            </w:r>
            <w:r w:rsidRPr="002A72BF">
              <w:rPr>
                <w:rFonts w:ascii="Arial" w:hAnsi="Arial" w:cs="Arial"/>
                <w:sz w:val="24"/>
                <w:szCs w:val="24"/>
              </w:rPr>
              <w:t>w</w:t>
            </w:r>
            <w:r w:rsidRPr="002A72BF">
              <w:rPr>
                <w:rFonts w:ascii="Arial" w:hAnsi="Arial" w:cs="Arial"/>
                <w:spacing w:val="-7"/>
                <w:sz w:val="24"/>
                <w:szCs w:val="24"/>
              </w:rPr>
              <w:t xml:space="preserve"> </w:t>
            </w:r>
            <w:r w:rsidRPr="002A72BF">
              <w:rPr>
                <w:rFonts w:ascii="Arial" w:hAnsi="Arial" w:cs="Arial"/>
                <w:sz w:val="24"/>
                <w:szCs w:val="24"/>
              </w:rPr>
              <w:t>danych</w:t>
            </w:r>
            <w:r w:rsidRPr="002A72BF">
              <w:rPr>
                <w:rFonts w:ascii="Arial" w:hAnsi="Arial" w:cs="Arial"/>
                <w:spacing w:val="-2"/>
                <w:sz w:val="24"/>
                <w:szCs w:val="24"/>
              </w:rPr>
              <w:t xml:space="preserve"> okolicznościach</w:t>
            </w:r>
          </w:p>
        </w:tc>
      </w:tr>
    </w:tbl>
    <w:p w:rsidR="002949EF" w:rsidRPr="002A72BF" w:rsidRDefault="002949EF" w:rsidP="002A72BF">
      <w:pPr>
        <w:spacing w:line="232" w:lineRule="exact"/>
        <w:rPr>
          <w:rFonts w:ascii="Arial" w:hAnsi="Arial" w:cs="Arial"/>
        </w:rPr>
        <w:sectPr w:rsidR="002949EF" w:rsidRPr="002A72BF" w:rsidSect="002949EF">
          <w:pgSz w:w="11910" w:h="16840"/>
          <w:pgMar w:top="1320" w:right="1300" w:bottom="1397" w:left="1300" w:header="708" w:footer="708" w:gutter="0"/>
          <w:cols w:space="708"/>
        </w:sect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4"/>
      </w:tblGrid>
      <w:tr w:rsidR="002949EF" w:rsidRPr="002A72BF" w:rsidTr="00061C19">
        <w:trPr>
          <w:trHeight w:val="253"/>
        </w:trPr>
        <w:tc>
          <w:tcPr>
            <w:tcW w:w="9064" w:type="dxa"/>
          </w:tcPr>
          <w:p w:rsidR="002949EF" w:rsidRPr="002A72BF" w:rsidRDefault="002949EF" w:rsidP="002A72BF">
            <w:pPr>
              <w:pStyle w:val="TableParagraph"/>
              <w:spacing w:before="1" w:line="233" w:lineRule="exact"/>
              <w:rPr>
                <w:rFonts w:ascii="Arial" w:hAnsi="Arial" w:cs="Arial"/>
                <w:sz w:val="24"/>
                <w:szCs w:val="24"/>
              </w:rPr>
            </w:pPr>
            <w:r w:rsidRPr="002A72BF">
              <w:rPr>
                <w:rFonts w:ascii="Arial" w:hAnsi="Arial" w:cs="Arial"/>
                <w:sz w:val="24"/>
                <w:szCs w:val="24"/>
              </w:rPr>
              <w:lastRenderedPageBreak/>
              <w:t>nieprawidłowości</w:t>
            </w:r>
            <w:r w:rsidRPr="002A72BF">
              <w:rPr>
                <w:rFonts w:ascii="Arial" w:hAnsi="Arial" w:cs="Arial"/>
                <w:spacing w:val="-6"/>
                <w:sz w:val="24"/>
                <w:szCs w:val="24"/>
              </w:rPr>
              <w:t xml:space="preserve"> </w:t>
            </w:r>
            <w:r w:rsidRPr="002A72BF">
              <w:rPr>
                <w:rFonts w:ascii="Arial" w:hAnsi="Arial" w:cs="Arial"/>
                <w:sz w:val="24"/>
                <w:szCs w:val="24"/>
              </w:rPr>
              <w:t>w</w:t>
            </w:r>
            <w:r w:rsidRPr="002A72BF">
              <w:rPr>
                <w:rFonts w:ascii="Arial" w:hAnsi="Arial" w:cs="Arial"/>
                <w:spacing w:val="-8"/>
                <w:sz w:val="24"/>
                <w:szCs w:val="24"/>
              </w:rPr>
              <w:t xml:space="preserve"> </w:t>
            </w:r>
            <w:r w:rsidRPr="002A72BF">
              <w:rPr>
                <w:rFonts w:ascii="Arial" w:hAnsi="Arial" w:cs="Arial"/>
                <w:sz w:val="24"/>
                <w:szCs w:val="24"/>
              </w:rPr>
              <w:t>organizacji</w:t>
            </w:r>
            <w:r w:rsidRPr="002A72BF">
              <w:rPr>
                <w:rFonts w:ascii="Arial" w:hAnsi="Arial" w:cs="Arial"/>
                <w:spacing w:val="-5"/>
                <w:sz w:val="24"/>
                <w:szCs w:val="24"/>
              </w:rPr>
              <w:t xml:space="preserve"> </w:t>
            </w:r>
            <w:r w:rsidRPr="002A72BF">
              <w:rPr>
                <w:rFonts w:ascii="Arial" w:hAnsi="Arial" w:cs="Arial"/>
                <w:spacing w:val="-2"/>
                <w:sz w:val="24"/>
                <w:szCs w:val="24"/>
              </w:rPr>
              <w:t>działalności</w:t>
            </w:r>
          </w:p>
        </w:tc>
      </w:tr>
      <w:tr w:rsidR="002949EF" w:rsidRPr="002A72BF" w:rsidTr="00061C19">
        <w:trPr>
          <w:trHeight w:val="254"/>
        </w:trPr>
        <w:tc>
          <w:tcPr>
            <w:tcW w:w="9064" w:type="dxa"/>
          </w:tcPr>
          <w:p w:rsidR="002949EF" w:rsidRPr="002A72BF" w:rsidRDefault="002949EF" w:rsidP="002A72BF">
            <w:pPr>
              <w:pStyle w:val="TableParagraph"/>
              <w:spacing w:line="234" w:lineRule="exact"/>
              <w:rPr>
                <w:rFonts w:ascii="Arial" w:hAnsi="Arial" w:cs="Arial"/>
                <w:sz w:val="24"/>
                <w:szCs w:val="24"/>
              </w:rPr>
            </w:pPr>
            <w:r w:rsidRPr="002A72BF">
              <w:rPr>
                <w:rFonts w:ascii="Arial" w:hAnsi="Arial" w:cs="Arial"/>
                <w:sz w:val="24"/>
                <w:szCs w:val="24"/>
              </w:rPr>
              <w:t>naruszenie</w:t>
            </w:r>
            <w:r w:rsidRPr="002A72BF">
              <w:rPr>
                <w:rFonts w:ascii="Arial" w:hAnsi="Arial" w:cs="Arial"/>
                <w:spacing w:val="-7"/>
                <w:sz w:val="24"/>
                <w:szCs w:val="24"/>
              </w:rPr>
              <w:t xml:space="preserve"> </w:t>
            </w:r>
            <w:r w:rsidRPr="002A72BF">
              <w:rPr>
                <w:rFonts w:ascii="Arial" w:hAnsi="Arial" w:cs="Arial"/>
                <w:sz w:val="24"/>
                <w:szCs w:val="24"/>
              </w:rPr>
              <w:t>wewnętrznych</w:t>
            </w:r>
            <w:r w:rsidRPr="002A72BF">
              <w:rPr>
                <w:rFonts w:ascii="Arial" w:hAnsi="Arial" w:cs="Arial"/>
                <w:spacing w:val="-6"/>
                <w:sz w:val="24"/>
                <w:szCs w:val="24"/>
              </w:rPr>
              <w:t xml:space="preserve"> </w:t>
            </w:r>
            <w:r w:rsidRPr="002A72BF">
              <w:rPr>
                <w:rFonts w:ascii="Arial" w:hAnsi="Arial" w:cs="Arial"/>
                <w:sz w:val="24"/>
                <w:szCs w:val="24"/>
              </w:rPr>
              <w:t>procedur</w:t>
            </w:r>
            <w:r w:rsidRPr="002A72BF">
              <w:rPr>
                <w:rFonts w:ascii="Arial" w:hAnsi="Arial" w:cs="Arial"/>
                <w:spacing w:val="-6"/>
                <w:sz w:val="24"/>
                <w:szCs w:val="24"/>
              </w:rPr>
              <w:t xml:space="preserve"> </w:t>
            </w:r>
            <w:r w:rsidRPr="002A72BF">
              <w:rPr>
                <w:rFonts w:ascii="Arial" w:hAnsi="Arial" w:cs="Arial"/>
                <w:sz w:val="24"/>
                <w:szCs w:val="24"/>
              </w:rPr>
              <w:t>oraz</w:t>
            </w:r>
            <w:r w:rsidRPr="002A72BF">
              <w:rPr>
                <w:rFonts w:ascii="Arial" w:hAnsi="Arial" w:cs="Arial"/>
                <w:spacing w:val="-8"/>
                <w:sz w:val="24"/>
                <w:szCs w:val="24"/>
              </w:rPr>
              <w:t xml:space="preserve"> </w:t>
            </w:r>
            <w:r w:rsidRPr="002A72BF">
              <w:rPr>
                <w:rFonts w:ascii="Arial" w:hAnsi="Arial" w:cs="Arial"/>
                <w:sz w:val="24"/>
                <w:szCs w:val="24"/>
              </w:rPr>
              <w:t>standardów</w:t>
            </w:r>
            <w:r w:rsidRPr="002A72BF">
              <w:rPr>
                <w:rFonts w:ascii="Arial" w:hAnsi="Arial" w:cs="Arial"/>
                <w:spacing w:val="-7"/>
                <w:sz w:val="24"/>
                <w:szCs w:val="24"/>
              </w:rPr>
              <w:t xml:space="preserve"> </w:t>
            </w:r>
            <w:r w:rsidRPr="002A72BF">
              <w:rPr>
                <w:rFonts w:ascii="Arial" w:hAnsi="Arial" w:cs="Arial"/>
                <w:spacing w:val="-2"/>
                <w:sz w:val="24"/>
                <w:szCs w:val="24"/>
              </w:rPr>
              <w:t>etycznych</w:t>
            </w:r>
          </w:p>
        </w:tc>
      </w:tr>
      <w:tr w:rsidR="002949EF" w:rsidRPr="002A72BF" w:rsidTr="00061C19">
        <w:trPr>
          <w:trHeight w:val="506"/>
        </w:trPr>
        <w:tc>
          <w:tcPr>
            <w:tcW w:w="9064" w:type="dxa"/>
          </w:tcPr>
          <w:p w:rsidR="002949EF" w:rsidRPr="002A72BF" w:rsidRDefault="002949EF" w:rsidP="002A72BF">
            <w:pPr>
              <w:pStyle w:val="TableParagraph"/>
              <w:spacing w:line="251" w:lineRule="exact"/>
              <w:rPr>
                <w:rFonts w:ascii="Arial" w:hAnsi="Arial" w:cs="Arial"/>
                <w:sz w:val="24"/>
                <w:szCs w:val="24"/>
              </w:rPr>
            </w:pPr>
            <w:r w:rsidRPr="002A72BF">
              <w:rPr>
                <w:rFonts w:ascii="Arial" w:hAnsi="Arial" w:cs="Arial"/>
                <w:spacing w:val="-2"/>
                <w:sz w:val="24"/>
                <w:szCs w:val="24"/>
              </w:rPr>
              <w:t>Inne:</w:t>
            </w:r>
          </w:p>
        </w:tc>
      </w:tr>
      <w:tr w:rsidR="002949EF" w:rsidRPr="002A72BF" w:rsidTr="00061C19">
        <w:trPr>
          <w:trHeight w:val="251"/>
        </w:trPr>
        <w:tc>
          <w:tcPr>
            <w:tcW w:w="9064" w:type="dxa"/>
          </w:tcPr>
          <w:p w:rsidR="002949EF" w:rsidRPr="002A72BF" w:rsidRDefault="002949EF" w:rsidP="002A72BF">
            <w:pPr>
              <w:pStyle w:val="TableParagraph"/>
              <w:spacing w:line="232" w:lineRule="exact"/>
              <w:rPr>
                <w:rFonts w:ascii="Arial" w:hAnsi="Arial" w:cs="Arial"/>
                <w:b/>
                <w:sz w:val="24"/>
                <w:szCs w:val="24"/>
              </w:rPr>
            </w:pPr>
            <w:r w:rsidRPr="002A72BF">
              <w:rPr>
                <w:rFonts w:ascii="Arial" w:hAnsi="Arial" w:cs="Arial"/>
                <w:b/>
                <w:spacing w:val="-2"/>
                <w:sz w:val="24"/>
                <w:szCs w:val="24"/>
              </w:rPr>
              <w:t>OŚWIADCZENIA:</w:t>
            </w:r>
          </w:p>
        </w:tc>
      </w:tr>
      <w:tr w:rsidR="002949EF" w:rsidRPr="002A72BF" w:rsidTr="00061C19">
        <w:trPr>
          <w:trHeight w:val="506"/>
        </w:trPr>
        <w:tc>
          <w:tcPr>
            <w:tcW w:w="9064" w:type="dxa"/>
          </w:tcPr>
          <w:p w:rsidR="002949EF" w:rsidRPr="002A72BF" w:rsidRDefault="002949EF" w:rsidP="002A72BF">
            <w:pPr>
              <w:pStyle w:val="TableParagraph"/>
              <w:spacing w:line="254" w:lineRule="exact"/>
              <w:rPr>
                <w:rFonts w:ascii="Arial" w:hAnsi="Arial" w:cs="Arial"/>
                <w:sz w:val="24"/>
                <w:szCs w:val="24"/>
              </w:rPr>
            </w:pPr>
            <w:r w:rsidRPr="002A72BF">
              <w:rPr>
                <w:rFonts w:ascii="Arial" w:hAnsi="Arial" w:cs="Arial"/>
                <w:sz w:val="24"/>
                <w:szCs w:val="24"/>
              </w:rPr>
              <w:t>Oświadczam,</w:t>
            </w:r>
            <w:r w:rsidRPr="002A72BF">
              <w:rPr>
                <w:rFonts w:ascii="Arial" w:hAnsi="Arial" w:cs="Arial"/>
                <w:spacing w:val="-4"/>
                <w:sz w:val="24"/>
                <w:szCs w:val="24"/>
              </w:rPr>
              <w:t xml:space="preserve"> </w:t>
            </w:r>
            <w:r w:rsidRPr="002A72BF">
              <w:rPr>
                <w:rFonts w:ascii="Arial" w:hAnsi="Arial" w:cs="Arial"/>
                <w:sz w:val="24"/>
                <w:szCs w:val="24"/>
              </w:rPr>
              <w:t>iż</w:t>
            </w:r>
            <w:r w:rsidRPr="002A72BF">
              <w:rPr>
                <w:rFonts w:ascii="Arial" w:hAnsi="Arial" w:cs="Arial"/>
                <w:spacing w:val="-4"/>
                <w:sz w:val="24"/>
                <w:szCs w:val="24"/>
              </w:rPr>
              <w:t xml:space="preserve"> </w:t>
            </w:r>
            <w:r w:rsidRPr="002A72BF">
              <w:rPr>
                <w:rFonts w:ascii="Arial" w:hAnsi="Arial" w:cs="Arial"/>
                <w:sz w:val="24"/>
                <w:szCs w:val="24"/>
              </w:rPr>
              <w:t>mam</w:t>
            </w:r>
            <w:r w:rsidRPr="002A72BF">
              <w:rPr>
                <w:rFonts w:ascii="Arial" w:hAnsi="Arial" w:cs="Arial"/>
                <w:spacing w:val="-6"/>
                <w:sz w:val="24"/>
                <w:szCs w:val="24"/>
              </w:rPr>
              <w:t xml:space="preserve"> </w:t>
            </w:r>
            <w:r w:rsidRPr="002A72BF">
              <w:rPr>
                <w:rFonts w:ascii="Arial" w:hAnsi="Arial" w:cs="Arial"/>
                <w:sz w:val="24"/>
                <w:szCs w:val="24"/>
              </w:rPr>
              <w:t>świadomość,</w:t>
            </w:r>
            <w:r w:rsidRPr="002A72BF">
              <w:rPr>
                <w:rFonts w:ascii="Arial" w:hAnsi="Arial" w:cs="Arial"/>
                <w:spacing w:val="-7"/>
                <w:sz w:val="24"/>
                <w:szCs w:val="24"/>
              </w:rPr>
              <w:t xml:space="preserve"> </w:t>
            </w:r>
            <w:r w:rsidRPr="002A72BF">
              <w:rPr>
                <w:rFonts w:ascii="Arial" w:hAnsi="Arial" w:cs="Arial"/>
                <w:sz w:val="24"/>
                <w:szCs w:val="24"/>
              </w:rPr>
              <w:t>możliwych</w:t>
            </w:r>
            <w:r w:rsidRPr="002A72BF">
              <w:rPr>
                <w:rFonts w:ascii="Arial" w:hAnsi="Arial" w:cs="Arial"/>
                <w:spacing w:val="-4"/>
                <w:sz w:val="24"/>
                <w:szCs w:val="24"/>
              </w:rPr>
              <w:t xml:space="preserve"> </w:t>
            </w:r>
            <w:r w:rsidRPr="002A72BF">
              <w:rPr>
                <w:rFonts w:ascii="Arial" w:hAnsi="Arial" w:cs="Arial"/>
                <w:sz w:val="24"/>
                <w:szCs w:val="24"/>
              </w:rPr>
              <w:t>konsekwencji</w:t>
            </w:r>
            <w:r w:rsidRPr="002A72BF">
              <w:rPr>
                <w:rFonts w:ascii="Arial" w:hAnsi="Arial" w:cs="Arial"/>
                <w:spacing w:val="-3"/>
                <w:sz w:val="24"/>
                <w:szCs w:val="24"/>
              </w:rPr>
              <w:t xml:space="preserve"> </w:t>
            </w:r>
            <w:r w:rsidRPr="002A72BF">
              <w:rPr>
                <w:rFonts w:ascii="Arial" w:hAnsi="Arial" w:cs="Arial"/>
                <w:sz w:val="24"/>
                <w:szCs w:val="24"/>
              </w:rPr>
              <w:t>związanych</w:t>
            </w:r>
            <w:r w:rsidRPr="002A72BF">
              <w:rPr>
                <w:rFonts w:ascii="Arial" w:hAnsi="Arial" w:cs="Arial"/>
                <w:spacing w:val="-4"/>
                <w:sz w:val="24"/>
                <w:szCs w:val="24"/>
              </w:rPr>
              <w:t xml:space="preserve"> </w:t>
            </w:r>
            <w:r w:rsidRPr="002A72BF">
              <w:rPr>
                <w:rFonts w:ascii="Arial" w:hAnsi="Arial" w:cs="Arial"/>
                <w:sz w:val="24"/>
                <w:szCs w:val="24"/>
              </w:rPr>
              <w:t>z</w:t>
            </w:r>
            <w:r w:rsidRPr="002A72BF">
              <w:rPr>
                <w:rFonts w:ascii="Arial" w:hAnsi="Arial" w:cs="Arial"/>
                <w:spacing w:val="-6"/>
                <w:sz w:val="24"/>
                <w:szCs w:val="24"/>
              </w:rPr>
              <w:t xml:space="preserve"> </w:t>
            </w:r>
            <w:r w:rsidRPr="002A72BF">
              <w:rPr>
                <w:rFonts w:ascii="Arial" w:hAnsi="Arial" w:cs="Arial"/>
                <w:sz w:val="24"/>
                <w:szCs w:val="24"/>
              </w:rPr>
              <w:t>fałszywym</w:t>
            </w:r>
            <w:r w:rsidRPr="002A72BF">
              <w:rPr>
                <w:rFonts w:ascii="Arial" w:hAnsi="Arial" w:cs="Arial"/>
                <w:spacing w:val="-3"/>
                <w:sz w:val="24"/>
                <w:szCs w:val="24"/>
              </w:rPr>
              <w:t xml:space="preserve"> </w:t>
            </w:r>
            <w:r w:rsidRPr="002A72BF">
              <w:rPr>
                <w:rFonts w:ascii="Arial" w:hAnsi="Arial" w:cs="Arial"/>
                <w:sz w:val="24"/>
                <w:szCs w:val="24"/>
              </w:rPr>
              <w:t xml:space="preserve">zgłoszeniem </w:t>
            </w:r>
            <w:r w:rsidRPr="002A72BF">
              <w:rPr>
                <w:rFonts w:ascii="Arial" w:hAnsi="Arial" w:cs="Arial"/>
                <w:spacing w:val="-2"/>
                <w:sz w:val="24"/>
                <w:szCs w:val="24"/>
              </w:rPr>
              <w:t>nieprawidłowości.</w:t>
            </w:r>
          </w:p>
        </w:tc>
      </w:tr>
      <w:tr w:rsidR="002949EF" w:rsidRPr="002A72BF" w:rsidTr="00061C19">
        <w:trPr>
          <w:trHeight w:val="251"/>
        </w:trPr>
        <w:tc>
          <w:tcPr>
            <w:tcW w:w="9064" w:type="dxa"/>
          </w:tcPr>
          <w:p w:rsidR="002949EF" w:rsidRPr="002A72BF" w:rsidRDefault="002949EF" w:rsidP="002A72BF">
            <w:pPr>
              <w:pStyle w:val="TableParagraph"/>
              <w:spacing w:line="232" w:lineRule="exact"/>
              <w:rPr>
                <w:rFonts w:ascii="Arial" w:hAnsi="Arial" w:cs="Arial"/>
                <w:sz w:val="24"/>
                <w:szCs w:val="24"/>
              </w:rPr>
            </w:pPr>
            <w:r w:rsidRPr="002A72BF">
              <w:rPr>
                <w:rFonts w:ascii="Arial" w:hAnsi="Arial" w:cs="Arial"/>
                <w:sz w:val="24"/>
                <w:szCs w:val="24"/>
              </w:rPr>
              <w:t>Oświadczam,</w:t>
            </w:r>
            <w:r w:rsidRPr="002A72BF">
              <w:rPr>
                <w:rFonts w:ascii="Arial" w:hAnsi="Arial" w:cs="Arial"/>
                <w:spacing w:val="-5"/>
                <w:sz w:val="24"/>
                <w:szCs w:val="24"/>
              </w:rPr>
              <w:t xml:space="preserve"> </w:t>
            </w:r>
            <w:r w:rsidRPr="002A72BF">
              <w:rPr>
                <w:rFonts w:ascii="Arial" w:hAnsi="Arial" w:cs="Arial"/>
                <w:sz w:val="24"/>
                <w:szCs w:val="24"/>
              </w:rPr>
              <w:t>iż</w:t>
            </w:r>
            <w:r w:rsidRPr="002A72BF">
              <w:rPr>
                <w:rFonts w:ascii="Arial" w:hAnsi="Arial" w:cs="Arial"/>
                <w:spacing w:val="-4"/>
                <w:sz w:val="24"/>
                <w:szCs w:val="24"/>
              </w:rPr>
              <w:t xml:space="preserve"> </w:t>
            </w:r>
            <w:r w:rsidRPr="002A72BF">
              <w:rPr>
                <w:rFonts w:ascii="Arial" w:hAnsi="Arial" w:cs="Arial"/>
                <w:sz w:val="24"/>
                <w:szCs w:val="24"/>
              </w:rPr>
              <w:t>przedmiotowe</w:t>
            </w:r>
            <w:r w:rsidRPr="002A72BF">
              <w:rPr>
                <w:rFonts w:ascii="Arial" w:hAnsi="Arial" w:cs="Arial"/>
                <w:spacing w:val="-5"/>
                <w:sz w:val="24"/>
                <w:szCs w:val="24"/>
              </w:rPr>
              <w:t xml:space="preserve"> </w:t>
            </w:r>
            <w:r w:rsidRPr="002A72BF">
              <w:rPr>
                <w:rFonts w:ascii="Arial" w:hAnsi="Arial" w:cs="Arial"/>
                <w:sz w:val="24"/>
                <w:szCs w:val="24"/>
              </w:rPr>
              <w:t>zgłoszenie</w:t>
            </w:r>
            <w:r w:rsidRPr="002A72BF">
              <w:rPr>
                <w:rFonts w:ascii="Arial" w:hAnsi="Arial" w:cs="Arial"/>
                <w:spacing w:val="-6"/>
                <w:sz w:val="24"/>
                <w:szCs w:val="24"/>
              </w:rPr>
              <w:t xml:space="preserve"> </w:t>
            </w:r>
            <w:r w:rsidRPr="002A72BF">
              <w:rPr>
                <w:rFonts w:ascii="Arial" w:hAnsi="Arial" w:cs="Arial"/>
                <w:sz w:val="24"/>
                <w:szCs w:val="24"/>
              </w:rPr>
              <w:t>składam</w:t>
            </w:r>
            <w:r w:rsidRPr="002A72BF">
              <w:rPr>
                <w:rFonts w:ascii="Arial" w:hAnsi="Arial" w:cs="Arial"/>
                <w:spacing w:val="-4"/>
                <w:sz w:val="24"/>
                <w:szCs w:val="24"/>
              </w:rPr>
              <w:t xml:space="preserve"> </w:t>
            </w:r>
            <w:r w:rsidRPr="002A72BF">
              <w:rPr>
                <w:rFonts w:ascii="Arial" w:hAnsi="Arial" w:cs="Arial"/>
                <w:sz w:val="24"/>
                <w:szCs w:val="24"/>
              </w:rPr>
              <w:t>w</w:t>
            </w:r>
            <w:r w:rsidRPr="002A72BF">
              <w:rPr>
                <w:rFonts w:ascii="Arial" w:hAnsi="Arial" w:cs="Arial"/>
                <w:spacing w:val="-8"/>
                <w:sz w:val="24"/>
                <w:szCs w:val="24"/>
              </w:rPr>
              <w:t xml:space="preserve"> </w:t>
            </w:r>
            <w:r w:rsidRPr="002A72BF">
              <w:rPr>
                <w:rFonts w:ascii="Arial" w:hAnsi="Arial" w:cs="Arial"/>
                <w:sz w:val="24"/>
                <w:szCs w:val="24"/>
              </w:rPr>
              <w:t>dobrej</w:t>
            </w:r>
            <w:r w:rsidRPr="002A72BF">
              <w:rPr>
                <w:rFonts w:ascii="Arial" w:hAnsi="Arial" w:cs="Arial"/>
                <w:spacing w:val="-3"/>
                <w:sz w:val="24"/>
                <w:szCs w:val="24"/>
              </w:rPr>
              <w:t xml:space="preserve"> </w:t>
            </w:r>
            <w:r w:rsidRPr="002A72BF">
              <w:rPr>
                <w:rFonts w:ascii="Arial" w:hAnsi="Arial" w:cs="Arial"/>
                <w:spacing w:val="-2"/>
                <w:sz w:val="24"/>
                <w:szCs w:val="24"/>
              </w:rPr>
              <w:t>wierze.</w:t>
            </w:r>
          </w:p>
        </w:tc>
      </w:tr>
      <w:tr w:rsidR="002949EF" w:rsidRPr="002A72BF" w:rsidTr="00061C19">
        <w:trPr>
          <w:trHeight w:val="506"/>
        </w:trPr>
        <w:tc>
          <w:tcPr>
            <w:tcW w:w="9064" w:type="dxa"/>
          </w:tcPr>
          <w:p w:rsidR="002949EF" w:rsidRPr="002A72BF" w:rsidRDefault="002949EF" w:rsidP="002A72BF">
            <w:pPr>
              <w:pStyle w:val="TableParagraph"/>
              <w:spacing w:line="252" w:lineRule="exact"/>
              <w:rPr>
                <w:rFonts w:ascii="Arial" w:hAnsi="Arial" w:cs="Arial"/>
                <w:sz w:val="24"/>
                <w:szCs w:val="24"/>
              </w:rPr>
            </w:pPr>
            <w:r w:rsidRPr="002A72BF">
              <w:rPr>
                <w:rFonts w:ascii="Arial" w:hAnsi="Arial" w:cs="Arial"/>
                <w:sz w:val="24"/>
                <w:szCs w:val="24"/>
              </w:rPr>
              <w:t>Oświadczam,</w:t>
            </w:r>
            <w:r w:rsidRPr="002A72BF">
              <w:rPr>
                <w:rFonts w:ascii="Arial" w:hAnsi="Arial" w:cs="Arial"/>
                <w:spacing w:val="-3"/>
                <w:sz w:val="24"/>
                <w:szCs w:val="24"/>
              </w:rPr>
              <w:t xml:space="preserve"> </w:t>
            </w:r>
            <w:r w:rsidRPr="002A72BF">
              <w:rPr>
                <w:rFonts w:ascii="Arial" w:hAnsi="Arial" w:cs="Arial"/>
                <w:sz w:val="24"/>
                <w:szCs w:val="24"/>
              </w:rPr>
              <w:t>iż</w:t>
            </w:r>
            <w:r w:rsidRPr="002A72BF">
              <w:rPr>
                <w:rFonts w:ascii="Arial" w:hAnsi="Arial" w:cs="Arial"/>
                <w:spacing w:val="-3"/>
                <w:sz w:val="24"/>
                <w:szCs w:val="24"/>
              </w:rPr>
              <w:t xml:space="preserve"> </w:t>
            </w:r>
            <w:r w:rsidRPr="002A72BF">
              <w:rPr>
                <w:rFonts w:ascii="Arial" w:hAnsi="Arial" w:cs="Arial"/>
                <w:sz w:val="24"/>
                <w:szCs w:val="24"/>
              </w:rPr>
              <w:t>żądam</w:t>
            </w:r>
            <w:r w:rsidRPr="002A72BF">
              <w:rPr>
                <w:rFonts w:ascii="Arial" w:hAnsi="Arial" w:cs="Arial"/>
                <w:spacing w:val="-4"/>
                <w:sz w:val="24"/>
                <w:szCs w:val="24"/>
              </w:rPr>
              <w:t xml:space="preserve"> </w:t>
            </w:r>
            <w:r w:rsidRPr="002A72BF">
              <w:rPr>
                <w:rFonts w:ascii="Arial" w:hAnsi="Arial" w:cs="Arial"/>
                <w:sz w:val="24"/>
                <w:szCs w:val="24"/>
              </w:rPr>
              <w:t>wydania</w:t>
            </w:r>
            <w:r w:rsidRPr="002A72BF">
              <w:rPr>
                <w:rFonts w:ascii="Arial" w:hAnsi="Arial" w:cs="Arial"/>
                <w:spacing w:val="-5"/>
                <w:sz w:val="24"/>
                <w:szCs w:val="24"/>
              </w:rPr>
              <w:t xml:space="preserve"> </w:t>
            </w:r>
            <w:r w:rsidRPr="002A72BF">
              <w:rPr>
                <w:rFonts w:ascii="Arial" w:hAnsi="Arial" w:cs="Arial"/>
                <w:sz w:val="24"/>
                <w:szCs w:val="24"/>
              </w:rPr>
              <w:t>pisemnego</w:t>
            </w:r>
            <w:r w:rsidRPr="002A72BF">
              <w:rPr>
                <w:rFonts w:ascii="Arial" w:hAnsi="Arial" w:cs="Arial"/>
                <w:spacing w:val="-5"/>
                <w:sz w:val="24"/>
                <w:szCs w:val="24"/>
              </w:rPr>
              <w:t xml:space="preserve"> </w:t>
            </w:r>
            <w:r w:rsidRPr="002A72BF">
              <w:rPr>
                <w:rFonts w:ascii="Arial" w:hAnsi="Arial" w:cs="Arial"/>
                <w:sz w:val="24"/>
                <w:szCs w:val="24"/>
              </w:rPr>
              <w:t>potwierdzenia</w:t>
            </w:r>
            <w:r w:rsidRPr="002A72BF">
              <w:rPr>
                <w:rFonts w:ascii="Arial" w:hAnsi="Arial" w:cs="Arial"/>
                <w:spacing w:val="-5"/>
                <w:sz w:val="24"/>
                <w:szCs w:val="24"/>
              </w:rPr>
              <w:t xml:space="preserve"> </w:t>
            </w:r>
            <w:r w:rsidRPr="002A72BF">
              <w:rPr>
                <w:rFonts w:ascii="Arial" w:hAnsi="Arial" w:cs="Arial"/>
                <w:sz w:val="24"/>
                <w:szCs w:val="24"/>
              </w:rPr>
              <w:t>złożenia</w:t>
            </w:r>
            <w:r w:rsidRPr="002A72BF">
              <w:rPr>
                <w:rFonts w:ascii="Arial" w:hAnsi="Arial" w:cs="Arial"/>
                <w:spacing w:val="-3"/>
                <w:sz w:val="24"/>
                <w:szCs w:val="24"/>
              </w:rPr>
              <w:t xml:space="preserve"> </w:t>
            </w:r>
            <w:r w:rsidRPr="002A72BF">
              <w:rPr>
                <w:rFonts w:ascii="Arial" w:hAnsi="Arial" w:cs="Arial"/>
                <w:sz w:val="24"/>
                <w:szCs w:val="24"/>
              </w:rPr>
              <w:t>zgłoszenia</w:t>
            </w:r>
            <w:r w:rsidRPr="002A72BF">
              <w:rPr>
                <w:rFonts w:ascii="Arial" w:hAnsi="Arial" w:cs="Arial"/>
                <w:spacing w:val="-5"/>
                <w:sz w:val="24"/>
                <w:szCs w:val="24"/>
              </w:rPr>
              <w:t xml:space="preserve"> </w:t>
            </w:r>
            <w:r w:rsidRPr="002A72BF">
              <w:rPr>
                <w:rFonts w:ascii="Arial" w:hAnsi="Arial" w:cs="Arial"/>
                <w:sz w:val="24"/>
                <w:szCs w:val="24"/>
              </w:rPr>
              <w:t>(możliwe</w:t>
            </w:r>
            <w:r w:rsidRPr="002A72BF">
              <w:rPr>
                <w:rFonts w:ascii="Arial" w:hAnsi="Arial" w:cs="Arial"/>
                <w:spacing w:val="-3"/>
                <w:sz w:val="24"/>
                <w:szCs w:val="24"/>
              </w:rPr>
              <w:t xml:space="preserve"> </w:t>
            </w:r>
            <w:r w:rsidRPr="002A72BF">
              <w:rPr>
                <w:rFonts w:ascii="Arial" w:hAnsi="Arial" w:cs="Arial"/>
                <w:sz w:val="24"/>
                <w:szCs w:val="24"/>
              </w:rPr>
              <w:t>tylko</w:t>
            </w:r>
            <w:r w:rsidRPr="002A72BF">
              <w:rPr>
                <w:rFonts w:ascii="Arial" w:hAnsi="Arial" w:cs="Arial"/>
                <w:spacing w:val="-3"/>
                <w:sz w:val="24"/>
                <w:szCs w:val="24"/>
              </w:rPr>
              <w:t xml:space="preserve"> </w:t>
            </w:r>
            <w:r w:rsidRPr="002A72BF">
              <w:rPr>
                <w:rFonts w:ascii="Arial" w:hAnsi="Arial" w:cs="Arial"/>
                <w:sz w:val="24"/>
                <w:szCs w:val="24"/>
              </w:rPr>
              <w:t>w przypadku zgłoszenia nie anonimowego).</w:t>
            </w:r>
          </w:p>
        </w:tc>
      </w:tr>
      <w:tr w:rsidR="002949EF" w:rsidRPr="002A72BF" w:rsidTr="00061C19">
        <w:trPr>
          <w:trHeight w:val="251"/>
        </w:trPr>
        <w:tc>
          <w:tcPr>
            <w:tcW w:w="9064" w:type="dxa"/>
          </w:tcPr>
          <w:p w:rsidR="002949EF" w:rsidRPr="002A72BF" w:rsidRDefault="002949EF" w:rsidP="002A72BF">
            <w:pPr>
              <w:pStyle w:val="TableParagraph"/>
              <w:spacing w:line="232" w:lineRule="exact"/>
              <w:rPr>
                <w:rFonts w:ascii="Arial" w:hAnsi="Arial" w:cs="Arial"/>
                <w:b/>
                <w:sz w:val="24"/>
                <w:szCs w:val="24"/>
              </w:rPr>
            </w:pPr>
            <w:r w:rsidRPr="002A72BF">
              <w:rPr>
                <w:rFonts w:ascii="Arial" w:hAnsi="Arial" w:cs="Arial"/>
                <w:b/>
                <w:spacing w:val="-2"/>
                <w:sz w:val="24"/>
                <w:szCs w:val="24"/>
              </w:rPr>
              <w:t>Załączniki</w:t>
            </w:r>
          </w:p>
        </w:tc>
      </w:tr>
      <w:tr w:rsidR="002949EF" w:rsidRPr="002A72BF" w:rsidTr="00061C19">
        <w:trPr>
          <w:trHeight w:val="254"/>
        </w:trPr>
        <w:tc>
          <w:tcPr>
            <w:tcW w:w="9064" w:type="dxa"/>
          </w:tcPr>
          <w:p w:rsidR="002949EF" w:rsidRPr="002A72BF" w:rsidRDefault="002949EF" w:rsidP="002A72BF">
            <w:pPr>
              <w:pStyle w:val="TableParagraph"/>
              <w:spacing w:line="234" w:lineRule="exact"/>
              <w:rPr>
                <w:rFonts w:ascii="Arial" w:hAnsi="Arial" w:cs="Arial"/>
                <w:sz w:val="24"/>
                <w:szCs w:val="24"/>
              </w:rPr>
            </w:pPr>
            <w:r w:rsidRPr="002A72BF">
              <w:rPr>
                <w:rFonts w:ascii="Arial" w:hAnsi="Arial" w:cs="Arial"/>
                <w:spacing w:val="-5"/>
                <w:sz w:val="24"/>
                <w:szCs w:val="24"/>
              </w:rPr>
              <w:t>1.</w:t>
            </w:r>
          </w:p>
        </w:tc>
      </w:tr>
      <w:tr w:rsidR="002949EF" w:rsidRPr="002A72BF" w:rsidTr="00061C19">
        <w:trPr>
          <w:trHeight w:val="251"/>
        </w:trPr>
        <w:tc>
          <w:tcPr>
            <w:tcW w:w="9064" w:type="dxa"/>
          </w:tcPr>
          <w:p w:rsidR="002949EF" w:rsidRPr="002A72BF" w:rsidRDefault="002949EF" w:rsidP="002A72BF">
            <w:pPr>
              <w:pStyle w:val="TableParagraph"/>
              <w:spacing w:line="232" w:lineRule="exact"/>
              <w:rPr>
                <w:rFonts w:ascii="Arial" w:hAnsi="Arial" w:cs="Arial"/>
                <w:sz w:val="24"/>
                <w:szCs w:val="24"/>
              </w:rPr>
            </w:pPr>
            <w:r w:rsidRPr="002A72BF">
              <w:rPr>
                <w:rFonts w:ascii="Arial" w:hAnsi="Arial" w:cs="Arial"/>
                <w:spacing w:val="-5"/>
                <w:sz w:val="24"/>
                <w:szCs w:val="24"/>
              </w:rPr>
              <w:t>2.</w:t>
            </w:r>
          </w:p>
        </w:tc>
      </w:tr>
      <w:tr w:rsidR="002949EF" w:rsidRPr="002A72BF" w:rsidTr="00061C19">
        <w:trPr>
          <w:trHeight w:val="253"/>
        </w:trPr>
        <w:tc>
          <w:tcPr>
            <w:tcW w:w="9064" w:type="dxa"/>
          </w:tcPr>
          <w:p w:rsidR="002949EF" w:rsidRPr="002A72BF" w:rsidRDefault="002949EF" w:rsidP="002A72BF">
            <w:pPr>
              <w:pStyle w:val="TableParagraph"/>
              <w:spacing w:before="1" w:line="233" w:lineRule="exact"/>
              <w:rPr>
                <w:rFonts w:ascii="Arial" w:hAnsi="Arial" w:cs="Arial"/>
                <w:sz w:val="24"/>
                <w:szCs w:val="24"/>
              </w:rPr>
            </w:pPr>
            <w:r w:rsidRPr="002A72BF">
              <w:rPr>
                <w:rFonts w:ascii="Arial" w:hAnsi="Arial" w:cs="Arial"/>
                <w:spacing w:val="-5"/>
                <w:sz w:val="24"/>
                <w:szCs w:val="24"/>
              </w:rPr>
              <w:t>3.</w:t>
            </w:r>
          </w:p>
        </w:tc>
      </w:tr>
      <w:tr w:rsidR="002949EF" w:rsidRPr="002A72BF" w:rsidTr="00061C19">
        <w:trPr>
          <w:trHeight w:val="253"/>
        </w:trPr>
        <w:tc>
          <w:tcPr>
            <w:tcW w:w="9064" w:type="dxa"/>
          </w:tcPr>
          <w:p w:rsidR="002949EF" w:rsidRPr="002A72BF" w:rsidRDefault="002949EF" w:rsidP="002A72BF">
            <w:pPr>
              <w:pStyle w:val="TableParagraph"/>
              <w:spacing w:line="234" w:lineRule="exact"/>
              <w:rPr>
                <w:rFonts w:ascii="Arial" w:hAnsi="Arial" w:cs="Arial"/>
                <w:sz w:val="24"/>
                <w:szCs w:val="24"/>
              </w:rPr>
            </w:pPr>
            <w:r w:rsidRPr="002A72BF">
              <w:rPr>
                <w:rFonts w:ascii="Arial" w:hAnsi="Arial" w:cs="Arial"/>
                <w:spacing w:val="-5"/>
                <w:sz w:val="24"/>
                <w:szCs w:val="24"/>
              </w:rPr>
              <w:t>4.</w:t>
            </w:r>
          </w:p>
        </w:tc>
      </w:tr>
      <w:tr w:rsidR="002949EF" w:rsidRPr="002A72BF" w:rsidTr="00061C19">
        <w:trPr>
          <w:trHeight w:val="1516"/>
        </w:trPr>
        <w:tc>
          <w:tcPr>
            <w:tcW w:w="9064" w:type="dxa"/>
          </w:tcPr>
          <w:p w:rsidR="002949EF" w:rsidRPr="002A72BF" w:rsidRDefault="002949EF" w:rsidP="002A72BF">
            <w:pPr>
              <w:pStyle w:val="TableParagraph"/>
              <w:ind w:left="0"/>
              <w:rPr>
                <w:rFonts w:ascii="Arial" w:hAnsi="Arial" w:cs="Arial"/>
                <w:b/>
                <w:sz w:val="24"/>
                <w:szCs w:val="24"/>
              </w:rPr>
            </w:pPr>
          </w:p>
          <w:p w:rsidR="002949EF" w:rsidRPr="002A72BF" w:rsidRDefault="002949EF" w:rsidP="002A72BF">
            <w:pPr>
              <w:pStyle w:val="TableParagraph"/>
              <w:ind w:left="0"/>
              <w:rPr>
                <w:rFonts w:ascii="Arial" w:hAnsi="Arial" w:cs="Arial"/>
                <w:b/>
                <w:sz w:val="24"/>
                <w:szCs w:val="24"/>
              </w:rPr>
            </w:pPr>
          </w:p>
          <w:p w:rsidR="002949EF" w:rsidRPr="002A72BF" w:rsidRDefault="002A72BF" w:rsidP="002A72BF">
            <w:pPr>
              <w:pStyle w:val="TableParagraph"/>
              <w:ind w:left="0"/>
              <w:rPr>
                <w:rFonts w:ascii="Arial" w:hAnsi="Arial" w:cs="Arial"/>
                <w:b/>
                <w:sz w:val="24"/>
                <w:szCs w:val="24"/>
              </w:rPr>
            </w:pPr>
            <w:r w:rsidRPr="002A72BF">
              <w:rPr>
                <w:rFonts w:ascii="Arial" w:hAnsi="Arial" w:cs="Arial"/>
                <w:noProof/>
                <w:sz w:val="24"/>
                <w:szCs w:val="24"/>
                <w:lang w:val="pl-PL"/>
              </w:rPr>
              <mc:AlternateContent>
                <mc:Choice Requires="wpg">
                  <w:drawing>
                    <wp:inline distT="0" distB="0" distL="0" distR="0">
                      <wp:extent cx="2044065" cy="10795"/>
                      <wp:effectExtent l="7620" t="635" r="5715" b="7620"/>
                      <wp:docPr id="118071349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4065" cy="10795"/>
                                <a:chOff x="0" y="0"/>
                                <a:chExt cx="20440" cy="107"/>
                              </a:xfrm>
                            </wpg:grpSpPr>
                            <wps:wsp>
                              <wps:cNvPr id="1990089349" name="Graphic 2"/>
                              <wps:cNvSpPr>
                                <a:spLocks/>
                              </wps:cNvSpPr>
                              <wps:spPr bwMode="auto">
                                <a:xfrm>
                                  <a:off x="0" y="51"/>
                                  <a:ext cx="20440" cy="13"/>
                                </a:xfrm>
                                <a:custGeom>
                                  <a:avLst/>
                                  <a:gdLst>
                                    <a:gd name="T0" fmla="*/ 0 w 2044064"/>
                                    <a:gd name="T1" fmla="*/ 0 h 1270"/>
                                    <a:gd name="T2" fmla="*/ 2043739 w 2044064"/>
                                    <a:gd name="T3" fmla="*/ 0 h 1270"/>
                                  </a:gdLst>
                                  <a:ahLst/>
                                  <a:cxnLst>
                                    <a:cxn ang="0">
                                      <a:pos x="T0" y="T1"/>
                                    </a:cxn>
                                    <a:cxn ang="0">
                                      <a:pos x="T2" y="T3"/>
                                    </a:cxn>
                                  </a:cxnLst>
                                  <a:rect l="0" t="0" r="r" b="b"/>
                                  <a:pathLst>
                                    <a:path w="2044064" h="1270">
                                      <a:moveTo>
                                        <a:pt x="0" y="0"/>
                                      </a:moveTo>
                                      <a:lnTo>
                                        <a:pt x="2043739" y="0"/>
                                      </a:lnTo>
                                    </a:path>
                                  </a:pathLst>
                                </a:custGeom>
                                <a:noFill/>
                                <a:ln w="10346">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94AD922" id="Group 1" o:spid="_x0000_s1026" style="width:160.95pt;height:.85pt;mso-position-horizontal-relative:char;mso-position-vertical-relative:line" coordsize="20440,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">
                      <v:shape id="Graphic 2" o:spid="_x0000_s1027" style="position:absolute;top:51;width:20440;height:13;visibility:visible;mso-wrap-style:square;v-text-anchor:top" coordsize="204406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" path="m,l2043739,e" filled="f" strokeweight=".28739mm">
                        <v:stroke dashstyle="3 1"/>
                        <v:path arrowok="t" o:connecttype="custom" o:connectlocs="0,0;20437,0" o:connectangles="0,0"/>
                      </v:shape>
                      <w10:anchorlock/>
                    </v:group>
                  </w:pict>
                </mc:Fallback>
              </mc:AlternateContent>
            </w:r>
          </w:p>
          <w:p w:rsidR="002949EF" w:rsidRPr="002A72BF" w:rsidRDefault="002949EF" w:rsidP="002A72BF">
            <w:pPr>
              <w:pStyle w:val="TableParagraph"/>
              <w:spacing w:before="15"/>
              <w:ind w:left="0"/>
              <w:rPr>
                <w:rFonts w:ascii="Arial" w:hAnsi="Arial" w:cs="Arial"/>
                <w:b/>
                <w:sz w:val="24"/>
                <w:szCs w:val="24"/>
              </w:rPr>
            </w:pPr>
          </w:p>
          <w:p w:rsidR="002949EF" w:rsidRPr="002A72BF" w:rsidRDefault="002949EF" w:rsidP="002A72BF">
            <w:pPr>
              <w:pStyle w:val="TableParagraph"/>
              <w:spacing w:line="20" w:lineRule="exact"/>
              <w:ind w:left="5242"/>
              <w:rPr>
                <w:rFonts w:ascii="Arial" w:hAnsi="Arial" w:cs="Arial"/>
                <w:sz w:val="24"/>
                <w:szCs w:val="24"/>
              </w:rPr>
            </w:pPr>
          </w:p>
          <w:p w:rsidR="002949EF" w:rsidRPr="002A72BF" w:rsidRDefault="002949EF" w:rsidP="002A72BF">
            <w:pPr>
              <w:pStyle w:val="TableParagraph"/>
              <w:spacing w:before="78" w:line="233" w:lineRule="exact"/>
              <w:ind w:left="0" w:right="1650"/>
              <w:rPr>
                <w:rFonts w:ascii="Arial" w:hAnsi="Arial" w:cs="Arial"/>
                <w:sz w:val="24"/>
                <w:szCs w:val="24"/>
              </w:rPr>
            </w:pPr>
            <w:r w:rsidRPr="002A72BF">
              <w:rPr>
                <w:rFonts w:ascii="Arial" w:hAnsi="Arial" w:cs="Arial"/>
                <w:spacing w:val="-2"/>
                <w:sz w:val="24"/>
                <w:szCs w:val="24"/>
              </w:rPr>
              <w:t>Podpis</w:t>
            </w:r>
          </w:p>
        </w:tc>
      </w:tr>
    </w:tbl>
    <w:p w:rsidR="002949EF" w:rsidRPr="002A72BF" w:rsidRDefault="002949EF" w:rsidP="002A72BF">
      <w:pPr>
        <w:spacing w:before="26"/>
        <w:ind w:left="116"/>
        <w:rPr>
          <w:rFonts w:ascii="Arial" w:hAnsi="Arial" w:cs="Arial"/>
        </w:rPr>
      </w:pPr>
      <w:r w:rsidRPr="002A72BF">
        <w:rPr>
          <w:rFonts w:ascii="Arial" w:hAnsi="Arial" w:cs="Arial"/>
        </w:rPr>
        <w:t>*</w:t>
      </w:r>
      <w:r w:rsidRPr="002A72BF">
        <w:rPr>
          <w:rFonts w:ascii="Arial" w:hAnsi="Arial" w:cs="Arial"/>
          <w:spacing w:val="-1"/>
        </w:rPr>
        <w:t xml:space="preserve"> </w:t>
      </w:r>
      <w:r w:rsidRPr="002A72BF">
        <w:rPr>
          <w:rFonts w:ascii="Arial" w:hAnsi="Arial" w:cs="Arial"/>
        </w:rPr>
        <w:t xml:space="preserve">nie potrzebne </w:t>
      </w:r>
      <w:r w:rsidRPr="002A72BF">
        <w:rPr>
          <w:rFonts w:ascii="Arial" w:hAnsi="Arial" w:cs="Arial"/>
          <w:spacing w:val="-2"/>
        </w:rPr>
        <w:t>skreślić</w:t>
      </w:r>
    </w:p>
    <w:p w:rsidR="002949EF" w:rsidRPr="002A72BF" w:rsidRDefault="002949EF" w:rsidP="002A72BF">
      <w:pPr>
        <w:pStyle w:val="Tekstpodstawowy"/>
        <w:rPr>
          <w:rFonts w:ascii="Arial" w:hAnsi="Arial" w:cs="Arial"/>
          <w:sz w:val="24"/>
          <w:szCs w:val="24"/>
        </w:rPr>
      </w:pPr>
    </w:p>
    <w:p w:rsidR="002949EF" w:rsidRPr="002A72BF" w:rsidRDefault="002949EF" w:rsidP="002A72BF">
      <w:pPr>
        <w:pStyle w:val="Tekstpodstawowy"/>
        <w:rPr>
          <w:rFonts w:ascii="Arial" w:hAnsi="Arial" w:cs="Arial"/>
          <w:sz w:val="24"/>
          <w:szCs w:val="24"/>
        </w:rPr>
      </w:pPr>
    </w:p>
    <w:p w:rsidR="002949EF" w:rsidRPr="002A72BF" w:rsidRDefault="002949EF" w:rsidP="002A72BF">
      <w:pPr>
        <w:pStyle w:val="Tekstpodstawowy"/>
        <w:rPr>
          <w:rFonts w:ascii="Arial" w:hAnsi="Arial" w:cs="Arial"/>
          <w:sz w:val="24"/>
          <w:szCs w:val="24"/>
        </w:rPr>
      </w:pPr>
    </w:p>
    <w:p w:rsidR="002949EF" w:rsidRPr="002A72BF" w:rsidRDefault="002949EF" w:rsidP="002A72BF">
      <w:pPr>
        <w:pStyle w:val="Tekstpodstawowy"/>
        <w:rPr>
          <w:rFonts w:ascii="Arial" w:hAnsi="Arial" w:cs="Arial"/>
          <w:sz w:val="24"/>
          <w:szCs w:val="24"/>
        </w:rPr>
      </w:pPr>
    </w:p>
    <w:p w:rsidR="002949EF" w:rsidRPr="002A72BF" w:rsidRDefault="002949EF" w:rsidP="002A72BF">
      <w:pPr>
        <w:pStyle w:val="Tekstpodstawowy"/>
        <w:rPr>
          <w:rFonts w:ascii="Arial" w:hAnsi="Arial" w:cs="Arial"/>
          <w:sz w:val="24"/>
          <w:szCs w:val="24"/>
        </w:rPr>
      </w:pPr>
    </w:p>
    <w:p w:rsidR="002949EF" w:rsidRPr="002A72BF" w:rsidRDefault="002949EF" w:rsidP="002A72BF">
      <w:pPr>
        <w:pStyle w:val="Tekstpodstawowy"/>
        <w:rPr>
          <w:rFonts w:ascii="Arial" w:hAnsi="Arial" w:cs="Arial"/>
          <w:sz w:val="24"/>
          <w:szCs w:val="24"/>
        </w:rPr>
      </w:pPr>
    </w:p>
    <w:p w:rsidR="002949EF" w:rsidRPr="002A72BF" w:rsidRDefault="002949EF" w:rsidP="002A72BF">
      <w:pPr>
        <w:pStyle w:val="Tekstpodstawowy"/>
        <w:spacing w:before="25"/>
        <w:rPr>
          <w:rFonts w:ascii="Arial" w:hAnsi="Arial" w:cs="Arial"/>
          <w:sz w:val="24"/>
          <w:szCs w:val="24"/>
        </w:rPr>
      </w:pPr>
    </w:p>
    <w:p w:rsidR="002949EF" w:rsidRPr="002A72BF" w:rsidRDefault="002949EF" w:rsidP="002A72BF">
      <w:pPr>
        <w:pStyle w:val="Tekstpodstawowy"/>
        <w:ind w:left="116"/>
        <w:rPr>
          <w:rFonts w:ascii="Arial" w:hAnsi="Arial" w:cs="Arial"/>
          <w:sz w:val="24"/>
          <w:szCs w:val="24"/>
        </w:rPr>
      </w:pPr>
      <w:r w:rsidRPr="002A72BF">
        <w:rPr>
          <w:rFonts w:ascii="Arial" w:hAnsi="Arial" w:cs="Arial"/>
          <w:spacing w:val="-2"/>
          <w:sz w:val="24"/>
          <w:szCs w:val="24"/>
        </w:rPr>
        <w:t>POUCZENIE</w:t>
      </w:r>
    </w:p>
    <w:p w:rsidR="002949EF" w:rsidRPr="002A72BF" w:rsidRDefault="002949EF" w:rsidP="002A72BF">
      <w:pPr>
        <w:pStyle w:val="Tekstpodstawowy"/>
        <w:spacing w:before="178" w:line="259" w:lineRule="auto"/>
        <w:ind w:left="116" w:right="117"/>
        <w:rPr>
          <w:rFonts w:ascii="Arial" w:hAnsi="Arial" w:cs="Arial"/>
          <w:sz w:val="22"/>
          <w:szCs w:val="22"/>
        </w:rPr>
      </w:pPr>
      <w:r w:rsidRPr="002A72BF">
        <w:rPr>
          <w:rFonts w:ascii="Arial" w:hAnsi="Arial" w:cs="Arial"/>
          <w:sz w:val="22"/>
          <w:szCs w:val="22"/>
        </w:rPr>
        <w:t>W przypadku ustalenia w toku postępowania wyjaśniającego, iż w zgłoszeniu nieprawidłowości świadomie podano nieprawdę lub zatajono prawdę, zgłaszający będący pracownikiem, może zostać pociągnięty do odpowiedzialności porządkowej określonej w przep</w:t>
      </w:r>
      <w:r w:rsidR="002A72BF">
        <w:rPr>
          <w:rFonts w:ascii="Arial" w:hAnsi="Arial" w:cs="Arial"/>
          <w:sz w:val="22"/>
          <w:szCs w:val="22"/>
        </w:rPr>
        <w:t>i</w:t>
      </w:r>
      <w:r w:rsidRPr="002A72BF">
        <w:rPr>
          <w:rFonts w:ascii="Arial" w:hAnsi="Arial" w:cs="Arial"/>
          <w:sz w:val="22"/>
          <w:szCs w:val="22"/>
        </w:rPr>
        <w:t>sach Kodeksu pracy.</w:t>
      </w:r>
    </w:p>
    <w:p w:rsidR="002949EF" w:rsidRPr="002A72BF" w:rsidRDefault="002949EF" w:rsidP="002A72BF">
      <w:pPr>
        <w:pStyle w:val="Tekstpodstawowy"/>
        <w:spacing w:before="178" w:line="259" w:lineRule="auto"/>
        <w:ind w:left="116" w:right="117"/>
        <w:rPr>
          <w:rFonts w:ascii="Arial" w:hAnsi="Arial" w:cs="Arial"/>
          <w:sz w:val="22"/>
          <w:szCs w:val="22"/>
        </w:rPr>
      </w:pPr>
    </w:p>
    <w:p w:rsidR="002949EF" w:rsidRPr="002A72BF" w:rsidRDefault="002949EF" w:rsidP="002A72BF">
      <w:pPr>
        <w:pStyle w:val="Tekstpodstawowy"/>
        <w:tabs>
          <w:tab w:val="left" w:pos="7671"/>
        </w:tabs>
        <w:spacing w:before="160" w:line="259" w:lineRule="auto"/>
        <w:ind w:left="116" w:right="118"/>
        <w:rPr>
          <w:rFonts w:ascii="Arial" w:hAnsi="Arial" w:cs="Arial"/>
          <w:sz w:val="22"/>
          <w:szCs w:val="22"/>
        </w:rPr>
      </w:pPr>
      <w:r w:rsidRPr="002A72BF">
        <w:rPr>
          <w:rFonts w:ascii="Arial" w:hAnsi="Arial" w:cs="Arial"/>
          <w:sz w:val="22"/>
          <w:szCs w:val="22"/>
        </w:rPr>
        <w:t>W</w:t>
      </w:r>
      <w:r w:rsidRPr="002A72BF">
        <w:rPr>
          <w:rFonts w:ascii="Arial" w:hAnsi="Arial" w:cs="Arial"/>
          <w:spacing w:val="-10"/>
          <w:sz w:val="22"/>
          <w:szCs w:val="22"/>
        </w:rPr>
        <w:t xml:space="preserve"> </w:t>
      </w:r>
      <w:r w:rsidRPr="002A72BF">
        <w:rPr>
          <w:rFonts w:ascii="Arial" w:hAnsi="Arial" w:cs="Arial"/>
          <w:sz w:val="22"/>
          <w:szCs w:val="22"/>
        </w:rPr>
        <w:t>przypadku</w:t>
      </w:r>
      <w:r w:rsidRPr="002A72BF">
        <w:rPr>
          <w:rFonts w:ascii="Arial" w:hAnsi="Arial" w:cs="Arial"/>
          <w:spacing w:val="-10"/>
          <w:sz w:val="22"/>
          <w:szCs w:val="22"/>
        </w:rPr>
        <w:t xml:space="preserve"> </w:t>
      </w:r>
      <w:r w:rsidRPr="002A72BF">
        <w:rPr>
          <w:rFonts w:ascii="Arial" w:hAnsi="Arial" w:cs="Arial"/>
          <w:sz w:val="22"/>
          <w:szCs w:val="22"/>
        </w:rPr>
        <w:t>zgłaszającego</w:t>
      </w:r>
      <w:r w:rsidRPr="002A72BF">
        <w:rPr>
          <w:rFonts w:ascii="Arial" w:hAnsi="Arial" w:cs="Arial"/>
          <w:spacing w:val="-10"/>
          <w:sz w:val="22"/>
          <w:szCs w:val="22"/>
        </w:rPr>
        <w:t xml:space="preserve"> </w:t>
      </w:r>
      <w:r w:rsidRPr="002A72BF">
        <w:rPr>
          <w:rFonts w:ascii="Arial" w:hAnsi="Arial" w:cs="Arial"/>
          <w:sz w:val="22"/>
          <w:szCs w:val="22"/>
        </w:rPr>
        <w:t>świadczącego</w:t>
      </w:r>
      <w:r w:rsidRPr="002A72BF">
        <w:rPr>
          <w:rFonts w:ascii="Arial" w:hAnsi="Arial" w:cs="Arial"/>
          <w:spacing w:val="-10"/>
          <w:sz w:val="22"/>
          <w:szCs w:val="22"/>
        </w:rPr>
        <w:t xml:space="preserve"> </w:t>
      </w:r>
      <w:r w:rsidRPr="002A72BF">
        <w:rPr>
          <w:rFonts w:ascii="Arial" w:hAnsi="Arial" w:cs="Arial"/>
          <w:sz w:val="22"/>
          <w:szCs w:val="22"/>
        </w:rPr>
        <w:t>na</w:t>
      </w:r>
      <w:r w:rsidRPr="002A72BF">
        <w:rPr>
          <w:rFonts w:ascii="Arial" w:hAnsi="Arial" w:cs="Arial"/>
          <w:spacing w:val="-8"/>
          <w:sz w:val="22"/>
          <w:szCs w:val="22"/>
        </w:rPr>
        <w:t xml:space="preserve"> </w:t>
      </w:r>
      <w:r w:rsidRPr="002A72BF">
        <w:rPr>
          <w:rFonts w:ascii="Arial" w:hAnsi="Arial" w:cs="Arial"/>
          <w:sz w:val="22"/>
          <w:szCs w:val="22"/>
        </w:rPr>
        <w:t>rzecz</w:t>
      </w:r>
      <w:r w:rsidRPr="002A72BF">
        <w:rPr>
          <w:rFonts w:ascii="Arial" w:hAnsi="Arial" w:cs="Arial"/>
          <w:spacing w:val="-10"/>
          <w:sz w:val="22"/>
          <w:szCs w:val="22"/>
        </w:rPr>
        <w:t xml:space="preserve"> </w:t>
      </w:r>
      <w:r w:rsidRPr="002A72BF">
        <w:rPr>
          <w:rFonts w:ascii="Arial" w:hAnsi="Arial" w:cs="Arial"/>
          <w:sz w:val="22"/>
          <w:szCs w:val="22"/>
        </w:rPr>
        <w:t>Jednostki usługi</w:t>
      </w:r>
      <w:r w:rsidRPr="002A72BF">
        <w:rPr>
          <w:rFonts w:ascii="Arial" w:hAnsi="Arial" w:cs="Arial"/>
          <w:spacing w:val="-9"/>
          <w:sz w:val="22"/>
          <w:szCs w:val="22"/>
        </w:rPr>
        <w:t xml:space="preserve"> </w:t>
      </w:r>
      <w:r w:rsidRPr="002A72BF">
        <w:rPr>
          <w:rFonts w:ascii="Arial" w:hAnsi="Arial" w:cs="Arial"/>
          <w:sz w:val="22"/>
          <w:szCs w:val="22"/>
        </w:rPr>
        <w:t>lub</w:t>
      </w:r>
      <w:r w:rsidRPr="002A72BF">
        <w:rPr>
          <w:rFonts w:ascii="Arial" w:hAnsi="Arial" w:cs="Arial"/>
          <w:spacing w:val="-10"/>
          <w:sz w:val="22"/>
          <w:szCs w:val="22"/>
        </w:rPr>
        <w:t xml:space="preserve"> </w:t>
      </w:r>
      <w:r w:rsidRPr="002A72BF">
        <w:rPr>
          <w:rFonts w:ascii="Arial" w:hAnsi="Arial" w:cs="Arial"/>
          <w:sz w:val="22"/>
          <w:szCs w:val="22"/>
        </w:rPr>
        <w:t>dostarczającego</w:t>
      </w:r>
      <w:r w:rsidRPr="002A72BF">
        <w:rPr>
          <w:rFonts w:ascii="Arial" w:hAnsi="Arial" w:cs="Arial"/>
          <w:spacing w:val="-8"/>
          <w:sz w:val="22"/>
          <w:szCs w:val="22"/>
        </w:rPr>
        <w:t xml:space="preserve"> </w:t>
      </w:r>
      <w:r w:rsidRPr="002A72BF">
        <w:rPr>
          <w:rFonts w:ascii="Arial" w:hAnsi="Arial" w:cs="Arial"/>
          <w:sz w:val="22"/>
          <w:szCs w:val="22"/>
        </w:rPr>
        <w:t>towary</w:t>
      </w:r>
      <w:r w:rsidRPr="002A72BF">
        <w:rPr>
          <w:rFonts w:ascii="Arial" w:hAnsi="Arial" w:cs="Arial"/>
          <w:spacing w:val="-8"/>
          <w:sz w:val="22"/>
          <w:szCs w:val="22"/>
        </w:rPr>
        <w:t xml:space="preserve"> </w:t>
      </w:r>
      <w:r w:rsidRPr="002A72BF">
        <w:rPr>
          <w:rFonts w:ascii="Arial" w:hAnsi="Arial" w:cs="Arial"/>
          <w:sz w:val="22"/>
          <w:szCs w:val="22"/>
        </w:rPr>
        <w:t>na</w:t>
      </w:r>
      <w:r w:rsidRPr="002A72BF">
        <w:rPr>
          <w:rFonts w:ascii="Arial" w:hAnsi="Arial" w:cs="Arial"/>
          <w:spacing w:val="-11"/>
          <w:sz w:val="22"/>
          <w:szCs w:val="22"/>
        </w:rPr>
        <w:t xml:space="preserve"> </w:t>
      </w:r>
      <w:r w:rsidRPr="002A72BF">
        <w:rPr>
          <w:rFonts w:ascii="Arial" w:hAnsi="Arial" w:cs="Arial"/>
          <w:sz w:val="22"/>
          <w:szCs w:val="22"/>
        </w:rPr>
        <w:t>podstawie</w:t>
      </w:r>
      <w:r w:rsidRPr="002A72BF">
        <w:rPr>
          <w:rFonts w:ascii="Arial" w:hAnsi="Arial" w:cs="Arial"/>
          <w:spacing w:val="-8"/>
          <w:sz w:val="22"/>
          <w:szCs w:val="22"/>
        </w:rPr>
        <w:t xml:space="preserve"> </w:t>
      </w:r>
      <w:r w:rsidRPr="002A72BF">
        <w:rPr>
          <w:rFonts w:ascii="Arial" w:hAnsi="Arial" w:cs="Arial"/>
          <w:sz w:val="22"/>
          <w:szCs w:val="22"/>
        </w:rPr>
        <w:t>umowy cywilnoprawnej ustalenie dokonania fałszywego zgłoszenia nieprawidłowości skutkować może rozwiązaniem tejże umowy i z</w:t>
      </w:r>
      <w:r w:rsidR="002A72BF" w:rsidRPr="002A72BF">
        <w:rPr>
          <w:rFonts w:ascii="Arial" w:hAnsi="Arial" w:cs="Arial"/>
          <w:sz w:val="22"/>
          <w:szCs w:val="22"/>
        </w:rPr>
        <w:t>a</w:t>
      </w:r>
      <w:r w:rsidRPr="002A72BF">
        <w:rPr>
          <w:rFonts w:ascii="Arial" w:hAnsi="Arial" w:cs="Arial"/>
          <w:sz w:val="22"/>
          <w:szCs w:val="22"/>
        </w:rPr>
        <w:t xml:space="preserve">kończeniem współpracy pomiędzy stronami. </w:t>
      </w:r>
    </w:p>
    <w:p w:rsidR="00310E07" w:rsidRPr="002A72BF" w:rsidRDefault="00310E07" w:rsidP="002A72BF">
      <w:pPr>
        <w:pStyle w:val="Standard"/>
        <w:numPr>
          <w:ilvl w:val="0"/>
          <w:numId w:val="35"/>
        </w:numPr>
        <w:ind w:left="431" w:hanging="431"/>
        <w:jc w:val="left"/>
        <w:rPr>
          <w:rFonts w:ascii="Arial" w:hAnsi="Arial"/>
        </w:rPr>
        <w:sectPr w:rsidR="00310E07" w:rsidRPr="002A72BF">
          <w:pgSz w:w="11906" w:h="16838"/>
          <w:pgMar w:top="1417" w:right="1417" w:bottom="1417" w:left="1416" w:header="708" w:footer="708" w:gutter="0"/>
          <w:cols w:space="708"/>
        </w:sectPr>
      </w:pPr>
    </w:p>
    <w:p w:rsidR="00757804" w:rsidRPr="002A72BF" w:rsidRDefault="003C1A72" w:rsidP="002A72BF">
      <w:pPr>
        <w:pStyle w:val="Standard"/>
        <w:jc w:val="left"/>
        <w:rPr>
          <w:rFonts w:ascii="Arial" w:hAnsi="Arial"/>
        </w:rPr>
      </w:pPr>
      <w:r w:rsidRPr="002A72BF">
        <w:rPr>
          <w:rFonts w:ascii="Arial" w:hAnsi="Arial"/>
          <w:b/>
        </w:rPr>
        <w:lastRenderedPageBreak/>
        <w:t>Klauzula informacyjna RODO</w:t>
      </w:r>
    </w:p>
    <w:p w:rsidR="00757804" w:rsidRPr="002A72BF" w:rsidRDefault="003C1A72" w:rsidP="002A72BF">
      <w:pPr>
        <w:pStyle w:val="Standard"/>
        <w:jc w:val="left"/>
        <w:rPr>
          <w:rFonts w:ascii="Arial" w:hAnsi="Arial"/>
        </w:rPr>
      </w:pPr>
      <w:r w:rsidRPr="002A72BF">
        <w:rPr>
          <w:rFonts w:ascii="Arial" w:hAnsi="Arial"/>
        </w:rPr>
        <w:t>Zgodnie z art. 13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RODO, informujemy, o tym, że:</w:t>
      </w:r>
    </w:p>
    <w:p w:rsidR="00757804" w:rsidRPr="002A72BF" w:rsidRDefault="003C1A72" w:rsidP="002A72BF">
      <w:pPr>
        <w:pStyle w:val="Standard"/>
        <w:numPr>
          <w:ilvl w:val="0"/>
          <w:numId w:val="54"/>
        </w:numPr>
        <w:ind w:left="431" w:hanging="431"/>
        <w:jc w:val="left"/>
        <w:rPr>
          <w:rFonts w:ascii="Arial" w:hAnsi="Arial"/>
        </w:rPr>
      </w:pPr>
      <w:r w:rsidRPr="002A72BF">
        <w:rPr>
          <w:rFonts w:ascii="Arial" w:hAnsi="Arial"/>
          <w:b/>
        </w:rPr>
        <w:t>Administrator danych osobowych:</w:t>
      </w:r>
    </w:p>
    <w:p w:rsidR="00757804" w:rsidRPr="002A72BF" w:rsidRDefault="003C1A72" w:rsidP="002A72BF">
      <w:pPr>
        <w:pStyle w:val="Standard"/>
        <w:ind w:left="431"/>
        <w:jc w:val="left"/>
        <w:rPr>
          <w:rFonts w:ascii="Arial" w:hAnsi="Arial"/>
        </w:rPr>
      </w:pPr>
      <w:r w:rsidRPr="002A72BF">
        <w:rPr>
          <w:rFonts w:ascii="Arial" w:hAnsi="Arial"/>
        </w:rPr>
        <w:t xml:space="preserve">Administratorem danych zbieranych i przetwarzanych jest </w:t>
      </w:r>
      <w:r w:rsidR="00310E07" w:rsidRPr="002A72BF">
        <w:rPr>
          <w:rFonts w:ascii="Arial" w:hAnsi="Arial"/>
        </w:rPr>
        <w:t xml:space="preserve"> Centrum Sportu i Rekreacji „Wodnik„ w Ozorkowie ul. Lotnicza 1 a, 95- 035 Ozorków</w:t>
      </w:r>
      <w:r w:rsidRPr="002A72BF">
        <w:rPr>
          <w:rFonts w:ascii="Arial" w:hAnsi="Arial"/>
        </w:rPr>
        <w:t>, e-mail:</w:t>
      </w:r>
      <w:r w:rsidR="006163C9" w:rsidRPr="002A72BF">
        <w:rPr>
          <w:rFonts w:ascii="Arial" w:hAnsi="Arial"/>
        </w:rPr>
        <w:t xml:space="preserve">: </w:t>
      </w:r>
      <w:hyperlink r:id="rId10" w:history="1">
        <w:r w:rsidR="006163C9" w:rsidRPr="002A72BF">
          <w:rPr>
            <w:rStyle w:val="Hipercze"/>
            <w:rFonts w:ascii="Arial" w:hAnsi="Arial"/>
          </w:rPr>
          <w:t>csirwodnik@csirwodnik.pl</w:t>
        </w:r>
      </w:hyperlink>
    </w:p>
    <w:p w:rsidR="00757804" w:rsidRPr="002A72BF" w:rsidRDefault="003C1A72" w:rsidP="002A72BF">
      <w:pPr>
        <w:pStyle w:val="Standard"/>
        <w:numPr>
          <w:ilvl w:val="0"/>
          <w:numId w:val="36"/>
        </w:numPr>
        <w:ind w:left="431" w:hanging="431"/>
        <w:jc w:val="left"/>
        <w:rPr>
          <w:rFonts w:ascii="Arial" w:hAnsi="Arial"/>
        </w:rPr>
      </w:pPr>
      <w:r w:rsidRPr="002A72BF">
        <w:rPr>
          <w:rFonts w:ascii="Arial" w:hAnsi="Arial"/>
          <w:b/>
        </w:rPr>
        <w:t>Inspektor Ochrony Danych:</w:t>
      </w:r>
    </w:p>
    <w:p w:rsidR="00757804" w:rsidRPr="002A72BF" w:rsidRDefault="003C1A72" w:rsidP="002A72BF">
      <w:pPr>
        <w:pStyle w:val="Standard"/>
        <w:ind w:left="431"/>
        <w:jc w:val="left"/>
        <w:rPr>
          <w:rFonts w:ascii="Arial" w:hAnsi="Arial"/>
        </w:rPr>
      </w:pPr>
      <w:r w:rsidRPr="002A72BF">
        <w:rPr>
          <w:rFonts w:ascii="Arial" w:hAnsi="Arial"/>
        </w:rPr>
        <w:t xml:space="preserve">Kontakt z inspektorem ochrony danych w </w:t>
      </w:r>
      <w:r w:rsidR="00310E07" w:rsidRPr="002A72BF">
        <w:rPr>
          <w:rFonts w:ascii="Arial" w:hAnsi="Arial"/>
        </w:rPr>
        <w:t>Centrum Sportu i Rekreacji „ Wodnik „</w:t>
      </w:r>
      <w:r w:rsidRPr="002A72BF">
        <w:rPr>
          <w:rFonts w:ascii="Arial" w:hAnsi="Arial"/>
        </w:rPr>
        <w:t xml:space="preserve"> następuje za pomocą adresu e-mail:</w:t>
      </w:r>
      <w:r w:rsidR="006163C9" w:rsidRPr="002A72BF">
        <w:rPr>
          <w:rFonts w:ascii="Arial" w:hAnsi="Arial"/>
        </w:rPr>
        <w:t xml:space="preserve"> </w:t>
      </w:r>
      <w:hyperlink r:id="rId11" w:history="1">
        <w:r w:rsidR="006163C9" w:rsidRPr="002A72BF">
          <w:rPr>
            <w:rStyle w:val="Hipercze"/>
            <w:rFonts w:ascii="Arial" w:hAnsi="Arial"/>
          </w:rPr>
          <w:t>biuro@proexpert.com.pl</w:t>
        </w:r>
      </w:hyperlink>
      <w:r w:rsidR="006163C9" w:rsidRPr="002A72BF">
        <w:rPr>
          <w:rFonts w:ascii="Arial" w:hAnsi="Arial"/>
        </w:rPr>
        <w:t xml:space="preserve"> </w:t>
      </w:r>
    </w:p>
    <w:p w:rsidR="00757804" w:rsidRPr="002A72BF" w:rsidRDefault="003C1A72" w:rsidP="002A72BF">
      <w:pPr>
        <w:pStyle w:val="Standard"/>
        <w:numPr>
          <w:ilvl w:val="0"/>
          <w:numId w:val="36"/>
        </w:numPr>
        <w:ind w:left="431" w:hanging="431"/>
        <w:jc w:val="left"/>
        <w:rPr>
          <w:rFonts w:ascii="Arial" w:hAnsi="Arial"/>
        </w:rPr>
      </w:pPr>
      <w:r w:rsidRPr="002A72BF">
        <w:rPr>
          <w:rFonts w:ascii="Arial" w:hAnsi="Arial"/>
          <w:b/>
        </w:rPr>
        <w:t>Cel przetwarzania</w:t>
      </w:r>
    </w:p>
    <w:p w:rsidR="00757804" w:rsidRPr="002A72BF" w:rsidRDefault="003C1A72" w:rsidP="002A72BF">
      <w:pPr>
        <w:pStyle w:val="Standard"/>
        <w:ind w:left="431"/>
        <w:jc w:val="left"/>
        <w:rPr>
          <w:rFonts w:ascii="Arial" w:hAnsi="Arial"/>
        </w:rPr>
      </w:pPr>
      <w:r w:rsidRPr="002A72BF">
        <w:rPr>
          <w:rFonts w:ascii="Arial" w:hAnsi="Arial"/>
        </w:rPr>
        <w:t>Pani/Pana dane osobowe będą przetwarzane w celach związanych z sygnalizowaniem nieprawidłowości, zgodnie z art. 6 ust. 1 lit. c RODO.</w:t>
      </w:r>
    </w:p>
    <w:p w:rsidR="00757804" w:rsidRPr="002A72BF" w:rsidRDefault="003C1A72" w:rsidP="002A72BF">
      <w:pPr>
        <w:pStyle w:val="Standard"/>
        <w:numPr>
          <w:ilvl w:val="0"/>
          <w:numId w:val="36"/>
        </w:numPr>
        <w:ind w:left="431" w:hanging="431"/>
        <w:jc w:val="left"/>
        <w:rPr>
          <w:rFonts w:ascii="Arial" w:hAnsi="Arial"/>
        </w:rPr>
      </w:pPr>
      <w:r w:rsidRPr="002A72BF">
        <w:rPr>
          <w:rFonts w:ascii="Arial" w:hAnsi="Arial"/>
          <w:b/>
        </w:rPr>
        <w:t>Prawa osób, których dane dotyczą</w:t>
      </w:r>
    </w:p>
    <w:p w:rsidR="00757804" w:rsidRPr="002A72BF" w:rsidRDefault="003C1A72" w:rsidP="002A72BF">
      <w:pPr>
        <w:pStyle w:val="Standard"/>
        <w:ind w:left="431"/>
        <w:jc w:val="left"/>
        <w:rPr>
          <w:rFonts w:ascii="Arial" w:hAnsi="Arial"/>
        </w:rPr>
      </w:pPr>
      <w:r w:rsidRPr="002A72BF">
        <w:rPr>
          <w:rFonts w:ascii="Arial" w:hAnsi="Arial"/>
        </w:rPr>
        <w:t>Posiada Pani/Pan prawo do żądania od administratora dostępu do danych osobowych, ich sprostowania, usunięcia lub ograniczenia przetwarzania, prawo do wniesienia sprzeciwu wobec przetwarzania oraz prawo do wniesienia skargi do organu nadzorczego (Prezes Urzędu Ochrony Danych Osobowych).</w:t>
      </w:r>
    </w:p>
    <w:p w:rsidR="00757804" w:rsidRPr="002A72BF" w:rsidRDefault="003C1A72" w:rsidP="002A72BF">
      <w:pPr>
        <w:pStyle w:val="Standard"/>
        <w:numPr>
          <w:ilvl w:val="0"/>
          <w:numId w:val="36"/>
        </w:numPr>
        <w:ind w:left="431" w:hanging="431"/>
        <w:jc w:val="left"/>
        <w:rPr>
          <w:rFonts w:ascii="Arial" w:hAnsi="Arial"/>
        </w:rPr>
      </w:pPr>
      <w:r w:rsidRPr="002A72BF">
        <w:rPr>
          <w:rFonts w:ascii="Arial" w:hAnsi="Arial"/>
          <w:b/>
        </w:rPr>
        <w:t>Okres przechowywania</w:t>
      </w:r>
    </w:p>
    <w:p w:rsidR="00757804" w:rsidRPr="002A72BF" w:rsidRDefault="003C1A72" w:rsidP="002A72BF">
      <w:pPr>
        <w:pStyle w:val="Standard"/>
        <w:ind w:left="431"/>
        <w:jc w:val="left"/>
        <w:rPr>
          <w:rFonts w:ascii="Arial" w:hAnsi="Arial"/>
        </w:rPr>
      </w:pPr>
      <w:r w:rsidRPr="002A72BF">
        <w:rPr>
          <w:rFonts w:ascii="Arial" w:hAnsi="Arial"/>
        </w:rPr>
        <w:t>Pani/Pana dane osobowe zwarte w zgłoszeniu będą przetwarzane przez okres 10 lat od wpłynięcia zgłoszenia.</w:t>
      </w:r>
    </w:p>
    <w:p w:rsidR="00757804" w:rsidRPr="002A72BF" w:rsidRDefault="003C1A72" w:rsidP="002A72BF">
      <w:pPr>
        <w:pStyle w:val="Standard"/>
        <w:numPr>
          <w:ilvl w:val="0"/>
          <w:numId w:val="36"/>
        </w:numPr>
        <w:ind w:left="431" w:hanging="431"/>
        <w:jc w:val="left"/>
        <w:rPr>
          <w:rFonts w:ascii="Arial" w:hAnsi="Arial"/>
        </w:rPr>
      </w:pPr>
      <w:r w:rsidRPr="002A72BF">
        <w:rPr>
          <w:rFonts w:ascii="Arial" w:hAnsi="Arial"/>
          <w:b/>
        </w:rPr>
        <w:t>Odbiorcy danych</w:t>
      </w:r>
    </w:p>
    <w:p w:rsidR="00757804" w:rsidRPr="002A72BF" w:rsidRDefault="003C1A72" w:rsidP="002A72BF">
      <w:pPr>
        <w:pStyle w:val="Standard"/>
        <w:ind w:left="431"/>
        <w:jc w:val="left"/>
        <w:rPr>
          <w:rFonts w:ascii="Arial" w:hAnsi="Arial"/>
        </w:rPr>
      </w:pPr>
      <w:r w:rsidRPr="002A72BF">
        <w:rPr>
          <w:rFonts w:ascii="Arial" w:hAnsi="Arial"/>
        </w:rPr>
        <w:t>Pani/Pana dane osobowe mogą być ujawniane przez Administratora uprawnionym podmiotom, jeśli zajdzie taka konieczność w związku z weryfikacją zgłoszenia, w trybie określonym przez bezwzględnie obowiązujące przepisy prawa.</w:t>
      </w:r>
    </w:p>
    <w:p w:rsidR="00757804" w:rsidRPr="002A72BF" w:rsidRDefault="003C1A72" w:rsidP="002A72BF">
      <w:pPr>
        <w:pStyle w:val="Standard"/>
        <w:numPr>
          <w:ilvl w:val="0"/>
          <w:numId w:val="36"/>
        </w:numPr>
        <w:ind w:left="431" w:hanging="431"/>
        <w:jc w:val="left"/>
        <w:rPr>
          <w:rFonts w:ascii="Arial" w:hAnsi="Arial"/>
        </w:rPr>
      </w:pPr>
      <w:r w:rsidRPr="002A72BF">
        <w:rPr>
          <w:rFonts w:ascii="Arial" w:hAnsi="Arial"/>
          <w:b/>
        </w:rPr>
        <w:t>Profilowanie</w:t>
      </w:r>
    </w:p>
    <w:p w:rsidR="00757804" w:rsidRPr="002A72BF" w:rsidRDefault="003C1A72" w:rsidP="002A72BF">
      <w:pPr>
        <w:pStyle w:val="Standard"/>
        <w:ind w:left="431"/>
        <w:jc w:val="left"/>
        <w:rPr>
          <w:rFonts w:ascii="Arial" w:hAnsi="Arial"/>
        </w:rPr>
      </w:pPr>
      <w:r w:rsidRPr="002A72BF">
        <w:rPr>
          <w:rFonts w:ascii="Arial" w:hAnsi="Arial"/>
        </w:rPr>
        <w:t>Pani/Pana dane nie będą przetwarzane w sposób zautomatyzowany.</w:t>
      </w:r>
    </w:p>
    <w:p w:rsidR="00757804" w:rsidRPr="002A72BF" w:rsidRDefault="003C1A72" w:rsidP="002A72BF">
      <w:pPr>
        <w:pStyle w:val="Standard"/>
        <w:numPr>
          <w:ilvl w:val="0"/>
          <w:numId w:val="36"/>
        </w:numPr>
        <w:ind w:left="431" w:hanging="431"/>
        <w:jc w:val="left"/>
        <w:rPr>
          <w:rFonts w:ascii="Arial" w:hAnsi="Arial"/>
        </w:rPr>
      </w:pPr>
      <w:r w:rsidRPr="002A72BF">
        <w:rPr>
          <w:rFonts w:ascii="Arial" w:hAnsi="Arial"/>
          <w:b/>
        </w:rPr>
        <w:t>Dobrowolność podania danych</w:t>
      </w:r>
    </w:p>
    <w:p w:rsidR="00757804" w:rsidRPr="002A72BF" w:rsidRDefault="003C1A72" w:rsidP="002A72BF">
      <w:pPr>
        <w:pStyle w:val="Standard"/>
        <w:ind w:left="431"/>
        <w:jc w:val="left"/>
        <w:rPr>
          <w:rFonts w:ascii="Arial" w:hAnsi="Arial"/>
        </w:rPr>
      </w:pPr>
      <w:r w:rsidRPr="002A72BF">
        <w:rPr>
          <w:rFonts w:ascii="Arial" w:hAnsi="Arial"/>
        </w:rPr>
        <w:t>Podanie danych osobowych jest dobrowolne.</w:t>
      </w:r>
      <w:bookmarkStart w:id="10" w:name="bookmark=id.3rdcrjn"/>
      <w:bookmarkEnd w:id="10"/>
    </w:p>
    <w:p w:rsidR="00E70EEE" w:rsidRPr="002A72BF" w:rsidRDefault="00E70EEE" w:rsidP="002A72BF">
      <w:pPr>
        <w:pStyle w:val="Standard"/>
        <w:ind w:left="431"/>
        <w:jc w:val="left"/>
        <w:rPr>
          <w:rFonts w:ascii="Arial" w:hAnsi="Arial"/>
        </w:rPr>
        <w:sectPr w:rsidR="00E70EEE" w:rsidRPr="002A72BF">
          <w:pgSz w:w="11906" w:h="16838"/>
          <w:pgMar w:top="1417" w:right="1417" w:bottom="1417" w:left="1416" w:header="708" w:footer="708" w:gutter="0"/>
          <w:cols w:space="708"/>
        </w:sectPr>
      </w:pPr>
    </w:p>
    <w:p w:rsidR="00757804" w:rsidRPr="002A72BF" w:rsidRDefault="003C1A72" w:rsidP="002A72BF">
      <w:pPr>
        <w:pStyle w:val="Standard"/>
        <w:jc w:val="left"/>
        <w:rPr>
          <w:rFonts w:ascii="Arial" w:hAnsi="Arial"/>
          <w:szCs w:val="24"/>
        </w:rPr>
      </w:pPr>
      <w:r w:rsidRPr="002A72BF">
        <w:rPr>
          <w:rFonts w:ascii="Arial" w:hAnsi="Arial"/>
          <w:szCs w:val="24"/>
        </w:rPr>
        <w:lastRenderedPageBreak/>
        <w:t>Załącznik nr 2</w:t>
      </w:r>
      <w:r w:rsidR="002A72BF" w:rsidRPr="002A72BF">
        <w:rPr>
          <w:rFonts w:ascii="Arial" w:hAnsi="Arial"/>
          <w:szCs w:val="24"/>
        </w:rPr>
        <w:t xml:space="preserve"> </w:t>
      </w:r>
      <w:r w:rsidRPr="002A72BF">
        <w:rPr>
          <w:rFonts w:ascii="Arial" w:hAnsi="Arial"/>
          <w:szCs w:val="24"/>
        </w:rPr>
        <w:t>do Procedury zgłaszania nieprawidłowości</w:t>
      </w:r>
    </w:p>
    <w:p w:rsidR="00757804" w:rsidRPr="002A72BF" w:rsidRDefault="00757804" w:rsidP="002A72BF">
      <w:pPr>
        <w:pStyle w:val="Standard"/>
        <w:jc w:val="left"/>
        <w:rPr>
          <w:rFonts w:ascii="Arial" w:hAnsi="Arial"/>
        </w:rPr>
      </w:pPr>
    </w:p>
    <w:p w:rsidR="00757804" w:rsidRPr="002A72BF" w:rsidRDefault="003C1A72" w:rsidP="002A72BF">
      <w:pPr>
        <w:pStyle w:val="Standard"/>
        <w:ind w:right="-19"/>
        <w:jc w:val="left"/>
        <w:rPr>
          <w:rFonts w:ascii="Arial" w:hAnsi="Arial"/>
        </w:rPr>
      </w:pPr>
      <w:r w:rsidRPr="002A72BF">
        <w:rPr>
          <w:rFonts w:ascii="Arial" w:eastAsia="Garamond" w:hAnsi="Arial"/>
          <w:b/>
          <w:szCs w:val="24"/>
        </w:rPr>
        <w:t>POTWIERDZENIE ZGŁOSZENIA NIEPRAWIDŁOWOŚCI</w:t>
      </w:r>
    </w:p>
    <w:p w:rsidR="00757804" w:rsidRPr="002A72BF" w:rsidRDefault="00757804" w:rsidP="002A72BF">
      <w:pPr>
        <w:pStyle w:val="Standard"/>
        <w:jc w:val="left"/>
        <w:rPr>
          <w:rFonts w:ascii="Arial" w:hAnsi="Arial"/>
        </w:rPr>
      </w:pPr>
    </w:p>
    <w:p w:rsidR="00757804" w:rsidRPr="002A72BF" w:rsidRDefault="003C1A72" w:rsidP="002A72BF">
      <w:pPr>
        <w:pStyle w:val="Standard"/>
        <w:jc w:val="left"/>
        <w:rPr>
          <w:rFonts w:ascii="Arial" w:hAnsi="Arial"/>
        </w:rPr>
      </w:pPr>
      <w:r w:rsidRPr="002A72BF">
        <w:rPr>
          <w:rFonts w:ascii="Arial" w:hAnsi="Arial"/>
        </w:rPr>
        <w:t>Niniejszym potwierdza się, przyjęcie zgłoszenia nieprawidłowości, które zostało dokonane</w:t>
      </w:r>
      <w:r w:rsidR="002A72BF">
        <w:rPr>
          <w:rFonts w:ascii="Arial" w:hAnsi="Arial"/>
        </w:rPr>
        <w:t xml:space="preserve"> </w:t>
      </w:r>
      <w:r w:rsidRPr="002A72BF">
        <w:rPr>
          <w:rFonts w:ascii="Arial" w:hAnsi="Arial"/>
        </w:rPr>
        <w:t>przez …………………….. dnia ................................... i dotyczy nieprawidłowości polegającej na</w:t>
      </w:r>
    </w:p>
    <w:p w:rsidR="00757804" w:rsidRPr="002A72BF" w:rsidRDefault="00757804" w:rsidP="002A72BF">
      <w:pPr>
        <w:pStyle w:val="Standard"/>
        <w:jc w:val="left"/>
        <w:rPr>
          <w:rFonts w:ascii="Arial" w:hAnsi="Arial"/>
        </w:rPr>
      </w:pPr>
    </w:p>
    <w:p w:rsidR="00757804" w:rsidRPr="002A72BF" w:rsidRDefault="003C1A72" w:rsidP="002A72BF">
      <w:pPr>
        <w:pStyle w:val="Standard"/>
        <w:jc w:val="left"/>
        <w:rPr>
          <w:rFonts w:ascii="Arial" w:hAnsi="Arial"/>
        </w:rPr>
      </w:pPr>
      <w:r w:rsidRPr="002A72BF">
        <w:rPr>
          <w:rFonts w:ascii="Arial" w:hAnsi="Arial"/>
        </w:rPr>
        <w:t>…………………………………………………………………………………………………</w:t>
      </w:r>
    </w:p>
    <w:p w:rsidR="00757804" w:rsidRPr="002A72BF" w:rsidRDefault="003C1A72" w:rsidP="002A72BF">
      <w:pPr>
        <w:pStyle w:val="Standard"/>
        <w:jc w:val="left"/>
        <w:rPr>
          <w:rFonts w:ascii="Arial" w:hAnsi="Arial"/>
        </w:rPr>
      </w:pPr>
      <w:r w:rsidRPr="002A72BF">
        <w:rPr>
          <w:rFonts w:ascii="Arial" w:hAnsi="Arial"/>
        </w:rPr>
        <w:t>…………………………………………………………………………………………………</w:t>
      </w:r>
    </w:p>
    <w:p w:rsidR="00757804" w:rsidRPr="002A72BF" w:rsidRDefault="003C1A72" w:rsidP="002A72BF">
      <w:pPr>
        <w:pStyle w:val="Standard"/>
        <w:jc w:val="left"/>
        <w:rPr>
          <w:rFonts w:ascii="Arial" w:hAnsi="Arial"/>
        </w:rPr>
      </w:pPr>
      <w:r w:rsidRPr="002A72BF">
        <w:rPr>
          <w:rFonts w:ascii="Arial" w:hAnsi="Arial"/>
        </w:rPr>
        <w:t>…………………………………………………………………………………………………</w:t>
      </w:r>
    </w:p>
    <w:p w:rsidR="00757804" w:rsidRPr="002A72BF" w:rsidRDefault="003C1A72" w:rsidP="002A72BF">
      <w:pPr>
        <w:pStyle w:val="Standard"/>
        <w:jc w:val="left"/>
        <w:rPr>
          <w:rFonts w:ascii="Arial" w:hAnsi="Arial"/>
        </w:rPr>
      </w:pPr>
      <w:r w:rsidRPr="002A72BF">
        <w:rPr>
          <w:rFonts w:ascii="Arial" w:hAnsi="Arial"/>
        </w:rPr>
        <w:t>…………………………………………………………………………………………………</w:t>
      </w:r>
    </w:p>
    <w:p w:rsidR="00757804" w:rsidRPr="002A72BF" w:rsidRDefault="003C1A72" w:rsidP="002A72BF">
      <w:pPr>
        <w:pStyle w:val="Standard"/>
        <w:jc w:val="left"/>
        <w:rPr>
          <w:rFonts w:ascii="Arial" w:hAnsi="Arial"/>
        </w:rPr>
      </w:pPr>
      <w:r w:rsidRPr="002A72BF">
        <w:rPr>
          <w:rFonts w:ascii="Arial" w:hAnsi="Arial"/>
        </w:rPr>
        <w:t>…………………………………………………………………………………………………</w:t>
      </w:r>
    </w:p>
    <w:p w:rsidR="00757804" w:rsidRPr="002A72BF" w:rsidRDefault="003C1A72" w:rsidP="002A72BF">
      <w:pPr>
        <w:pStyle w:val="Standard"/>
        <w:jc w:val="left"/>
        <w:rPr>
          <w:rFonts w:ascii="Arial" w:hAnsi="Arial"/>
        </w:rPr>
      </w:pPr>
      <w:r w:rsidRPr="002A72BF">
        <w:rPr>
          <w:rFonts w:ascii="Arial" w:hAnsi="Arial"/>
        </w:rPr>
        <w:t>…………………………………………………………………………………………………</w:t>
      </w:r>
    </w:p>
    <w:p w:rsidR="00757804" w:rsidRPr="002A72BF" w:rsidRDefault="00757804" w:rsidP="002A72BF">
      <w:pPr>
        <w:pStyle w:val="Standard"/>
        <w:jc w:val="left"/>
        <w:rPr>
          <w:rFonts w:ascii="Arial" w:hAnsi="Arial"/>
        </w:rPr>
      </w:pPr>
    </w:p>
    <w:p w:rsidR="00757804" w:rsidRPr="002A72BF" w:rsidRDefault="003C1A72" w:rsidP="002A72BF">
      <w:pPr>
        <w:pStyle w:val="Standard"/>
        <w:jc w:val="left"/>
        <w:rPr>
          <w:rFonts w:ascii="Arial" w:hAnsi="Arial"/>
        </w:rPr>
      </w:pPr>
      <w:r w:rsidRPr="002A72BF">
        <w:rPr>
          <w:rFonts w:ascii="Arial" w:hAnsi="Arial"/>
        </w:rPr>
        <w:t>Niniejszym stwierdza się, że zgłaszającemu nadano/odmówiono nadania statusu Sygnalisty.</w:t>
      </w:r>
    </w:p>
    <w:p w:rsidR="00757804" w:rsidRPr="002A72BF" w:rsidRDefault="003C1A72" w:rsidP="002A72BF">
      <w:pPr>
        <w:pStyle w:val="Standard"/>
        <w:jc w:val="left"/>
        <w:rPr>
          <w:rFonts w:ascii="Arial" w:hAnsi="Arial"/>
        </w:rPr>
      </w:pPr>
      <w:r w:rsidRPr="002A72BF">
        <w:rPr>
          <w:rFonts w:ascii="Arial" w:hAnsi="Arial"/>
        </w:rPr>
        <w:t>Odmowa nadania zgłaszającemu statusu sygnalisty wynika z następujących względów:</w:t>
      </w:r>
    </w:p>
    <w:p w:rsidR="00757804" w:rsidRPr="002A72BF" w:rsidRDefault="00757804" w:rsidP="002A72BF">
      <w:pPr>
        <w:pStyle w:val="Standard"/>
        <w:jc w:val="left"/>
        <w:rPr>
          <w:rFonts w:ascii="Arial" w:hAnsi="Arial"/>
        </w:rPr>
      </w:pPr>
    </w:p>
    <w:p w:rsidR="00757804" w:rsidRPr="002A72BF" w:rsidRDefault="003C1A72" w:rsidP="002A72BF">
      <w:pPr>
        <w:pStyle w:val="Standard"/>
        <w:jc w:val="left"/>
        <w:rPr>
          <w:rFonts w:ascii="Arial" w:hAnsi="Arial"/>
        </w:rPr>
      </w:pPr>
      <w:r w:rsidRPr="002A72BF">
        <w:rPr>
          <w:rFonts w:ascii="Arial" w:hAnsi="Arial"/>
        </w:rPr>
        <w:t>…………………………………………………………………………………………………</w:t>
      </w:r>
    </w:p>
    <w:p w:rsidR="00757804" w:rsidRPr="002A72BF" w:rsidRDefault="003C1A72" w:rsidP="002A72BF">
      <w:pPr>
        <w:pStyle w:val="Standard"/>
        <w:jc w:val="left"/>
        <w:rPr>
          <w:rFonts w:ascii="Arial" w:hAnsi="Arial"/>
        </w:rPr>
      </w:pPr>
      <w:r w:rsidRPr="002A72BF">
        <w:rPr>
          <w:rFonts w:ascii="Arial" w:hAnsi="Arial"/>
        </w:rPr>
        <w:t>…………………………………………………………………………………………………</w:t>
      </w:r>
    </w:p>
    <w:p w:rsidR="00757804" w:rsidRPr="002A72BF" w:rsidRDefault="003C1A72" w:rsidP="002A72BF">
      <w:pPr>
        <w:pStyle w:val="Standard"/>
        <w:jc w:val="left"/>
        <w:rPr>
          <w:rFonts w:ascii="Arial" w:hAnsi="Arial"/>
        </w:rPr>
      </w:pPr>
      <w:r w:rsidRPr="002A72BF">
        <w:rPr>
          <w:rFonts w:ascii="Arial" w:hAnsi="Arial"/>
        </w:rPr>
        <w:t>…………………………………………………………………………………………………</w:t>
      </w:r>
    </w:p>
    <w:p w:rsidR="00757804" w:rsidRPr="002A72BF" w:rsidRDefault="003C1A72" w:rsidP="002A72BF">
      <w:pPr>
        <w:pStyle w:val="Standard"/>
        <w:jc w:val="left"/>
        <w:rPr>
          <w:rFonts w:ascii="Arial" w:hAnsi="Arial"/>
        </w:rPr>
      </w:pPr>
      <w:r w:rsidRPr="002A72BF">
        <w:rPr>
          <w:rFonts w:ascii="Arial" w:hAnsi="Arial"/>
        </w:rPr>
        <w:t>…………………………………………………………………………………………………</w:t>
      </w:r>
    </w:p>
    <w:p w:rsidR="00757804" w:rsidRPr="002A72BF" w:rsidRDefault="003C1A72" w:rsidP="002A72BF">
      <w:pPr>
        <w:pStyle w:val="Standard"/>
        <w:jc w:val="left"/>
        <w:rPr>
          <w:rFonts w:ascii="Arial" w:hAnsi="Arial"/>
        </w:rPr>
      </w:pPr>
      <w:r w:rsidRPr="002A72BF">
        <w:rPr>
          <w:rFonts w:ascii="Arial" w:hAnsi="Arial"/>
        </w:rPr>
        <w:t>…………………………………………………………………………………………………</w:t>
      </w:r>
    </w:p>
    <w:p w:rsidR="00757804" w:rsidRPr="002A72BF" w:rsidRDefault="003C1A72" w:rsidP="002A72BF">
      <w:pPr>
        <w:pStyle w:val="Standard"/>
        <w:jc w:val="left"/>
        <w:rPr>
          <w:rFonts w:ascii="Arial" w:hAnsi="Arial"/>
        </w:rPr>
      </w:pPr>
      <w:r w:rsidRPr="002A72BF">
        <w:rPr>
          <w:rFonts w:ascii="Arial" w:hAnsi="Arial"/>
        </w:rPr>
        <w:t>…………………………………………………………………………………………………</w:t>
      </w:r>
    </w:p>
    <w:p w:rsidR="00757804" w:rsidRPr="002A72BF" w:rsidRDefault="003C1A72" w:rsidP="002A72BF">
      <w:pPr>
        <w:pStyle w:val="Standard"/>
        <w:jc w:val="left"/>
        <w:rPr>
          <w:rFonts w:ascii="Arial" w:hAnsi="Arial"/>
        </w:rPr>
      </w:pPr>
      <w:r w:rsidRPr="002A72BF">
        <w:rPr>
          <w:rFonts w:ascii="Arial" w:hAnsi="Arial"/>
        </w:rPr>
        <w:t>…………………………………………………………………………………………………</w:t>
      </w:r>
    </w:p>
    <w:p w:rsidR="00757804" w:rsidRPr="002A72BF" w:rsidRDefault="00757804" w:rsidP="002A72BF">
      <w:pPr>
        <w:pStyle w:val="Standard"/>
        <w:jc w:val="left"/>
        <w:rPr>
          <w:rFonts w:ascii="Arial" w:hAnsi="Arial"/>
        </w:rPr>
      </w:pPr>
    </w:p>
    <w:p w:rsidR="00757804" w:rsidRPr="002A72BF" w:rsidRDefault="00757804" w:rsidP="002A72BF">
      <w:pPr>
        <w:pStyle w:val="Standard"/>
        <w:jc w:val="left"/>
        <w:rPr>
          <w:rFonts w:ascii="Arial" w:hAnsi="Arial"/>
        </w:rPr>
      </w:pPr>
    </w:p>
    <w:p w:rsidR="00757804" w:rsidRPr="002A72BF" w:rsidRDefault="00757804" w:rsidP="002A72BF">
      <w:pPr>
        <w:pStyle w:val="Standard"/>
        <w:jc w:val="left"/>
        <w:rPr>
          <w:rFonts w:ascii="Arial" w:hAnsi="Arial"/>
        </w:rPr>
      </w:pPr>
    </w:p>
    <w:p w:rsidR="00757804" w:rsidRPr="002A72BF" w:rsidRDefault="00757804" w:rsidP="002A72BF">
      <w:pPr>
        <w:pStyle w:val="Standard"/>
        <w:jc w:val="left"/>
        <w:rPr>
          <w:rFonts w:ascii="Arial" w:hAnsi="Arial"/>
        </w:rPr>
      </w:pPr>
    </w:p>
    <w:p w:rsidR="00757804" w:rsidRPr="002A72BF" w:rsidRDefault="003C1A72" w:rsidP="002A72BF">
      <w:pPr>
        <w:pStyle w:val="Standard"/>
        <w:ind w:left="4680"/>
        <w:jc w:val="left"/>
        <w:rPr>
          <w:rFonts w:ascii="Arial" w:hAnsi="Arial"/>
        </w:rPr>
        <w:sectPr w:rsidR="00757804" w:rsidRPr="002A72BF">
          <w:pgSz w:w="11906" w:h="16838"/>
          <w:pgMar w:top="1417" w:right="1417" w:bottom="1417" w:left="1416" w:header="708" w:footer="708" w:gutter="0"/>
          <w:cols w:space="708"/>
        </w:sectPr>
      </w:pPr>
      <w:r w:rsidRPr="002A72BF">
        <w:rPr>
          <w:rFonts w:ascii="Arial" w:eastAsia="Garamond" w:hAnsi="Arial"/>
          <w:sz w:val="23"/>
          <w:szCs w:val="23"/>
        </w:rPr>
        <w:t>podpis osoby odpowiedzialnej za zgłoszenie</w:t>
      </w:r>
      <w:bookmarkStart w:id="11" w:name="bookmark=id.26in1rg"/>
      <w:bookmarkEnd w:id="11"/>
    </w:p>
    <w:p w:rsidR="00757804" w:rsidRPr="002A72BF" w:rsidRDefault="003C1A72" w:rsidP="002A72BF">
      <w:pPr>
        <w:pStyle w:val="Standard"/>
        <w:jc w:val="left"/>
        <w:rPr>
          <w:rFonts w:ascii="Arial" w:hAnsi="Arial"/>
          <w:sz w:val="22"/>
          <w:szCs w:val="18"/>
        </w:rPr>
      </w:pPr>
      <w:r w:rsidRPr="002A72BF">
        <w:rPr>
          <w:rFonts w:ascii="Arial" w:hAnsi="Arial"/>
          <w:sz w:val="22"/>
          <w:szCs w:val="18"/>
        </w:rPr>
        <w:lastRenderedPageBreak/>
        <w:t>Załącznik nr 3</w:t>
      </w:r>
      <w:r w:rsidR="002A72BF">
        <w:rPr>
          <w:rFonts w:ascii="Arial" w:hAnsi="Arial"/>
          <w:sz w:val="22"/>
          <w:szCs w:val="18"/>
        </w:rPr>
        <w:t xml:space="preserve"> </w:t>
      </w:r>
      <w:r w:rsidRPr="002A72BF">
        <w:rPr>
          <w:rFonts w:ascii="Arial" w:hAnsi="Arial"/>
          <w:sz w:val="22"/>
          <w:szCs w:val="18"/>
        </w:rPr>
        <w:t>do Procedury zgłaszania nieprawidłowości</w:t>
      </w:r>
    </w:p>
    <w:p w:rsidR="00757804" w:rsidRPr="002A72BF" w:rsidRDefault="00757804" w:rsidP="002A72BF">
      <w:pPr>
        <w:pStyle w:val="Standard"/>
        <w:jc w:val="left"/>
        <w:rPr>
          <w:rFonts w:ascii="Arial" w:hAnsi="Arial"/>
        </w:rPr>
      </w:pPr>
    </w:p>
    <w:p w:rsidR="00757804" w:rsidRPr="002A72BF" w:rsidRDefault="003C1A72" w:rsidP="002A72BF">
      <w:pPr>
        <w:pStyle w:val="Standard"/>
        <w:jc w:val="left"/>
        <w:rPr>
          <w:rFonts w:ascii="Arial" w:hAnsi="Arial"/>
        </w:rPr>
      </w:pPr>
      <w:r w:rsidRPr="002A72BF">
        <w:rPr>
          <w:rFonts w:ascii="Arial" w:hAnsi="Arial"/>
          <w:b/>
        </w:rPr>
        <w:t>REJESTR ZGŁOSZEŃ NIEPRAWIDŁOWOŚCI</w:t>
      </w:r>
    </w:p>
    <w:p w:rsidR="00757804" w:rsidRPr="002A72BF" w:rsidRDefault="00757804" w:rsidP="002A72BF">
      <w:pPr>
        <w:pStyle w:val="Standard"/>
        <w:jc w:val="left"/>
        <w:rPr>
          <w:rFonts w:ascii="Arial" w:hAnsi="Arial"/>
        </w:rPr>
      </w:pPr>
    </w:p>
    <w:p w:rsidR="00757804" w:rsidRPr="002A72BF" w:rsidRDefault="003C1A72" w:rsidP="002A72BF">
      <w:pPr>
        <w:pStyle w:val="Standard"/>
        <w:jc w:val="left"/>
        <w:rPr>
          <w:rFonts w:ascii="Arial" w:hAnsi="Arial"/>
        </w:rPr>
      </w:pPr>
      <w:r w:rsidRPr="002A72BF">
        <w:rPr>
          <w:rFonts w:ascii="Arial" w:hAnsi="Arial"/>
        </w:rPr>
        <w:t>Wzór</w:t>
      </w:r>
    </w:p>
    <w:p w:rsidR="00485079" w:rsidRPr="002A72BF" w:rsidRDefault="00485079" w:rsidP="002A72BF">
      <w:pPr>
        <w:pStyle w:val="Standard"/>
        <w:jc w:val="left"/>
        <w:rPr>
          <w:rFonts w:ascii="Arial" w:hAnsi="Arial"/>
        </w:rPr>
      </w:pPr>
    </w:p>
    <w:p w:rsidR="00485079" w:rsidRPr="002A72BF" w:rsidRDefault="00485079" w:rsidP="002A72BF">
      <w:pPr>
        <w:pStyle w:val="Standard"/>
        <w:jc w:val="left"/>
        <w:rPr>
          <w:rFonts w:ascii="Arial" w:hAnsi="Arial"/>
        </w:rPr>
      </w:pPr>
    </w:p>
    <w:tbl>
      <w:tblPr>
        <w:tblStyle w:val="Tabela-Siatka"/>
        <w:tblW w:w="0" w:type="auto"/>
        <w:tblLook w:val="04A0" w:firstRow="1" w:lastRow="0" w:firstColumn="1" w:lastColumn="0" w:noHBand="0" w:noVBand="1"/>
      </w:tblPr>
      <w:tblGrid>
        <w:gridCol w:w="1228"/>
        <w:gridCol w:w="1294"/>
        <w:gridCol w:w="1243"/>
        <w:gridCol w:w="1209"/>
        <w:gridCol w:w="1243"/>
        <w:gridCol w:w="1434"/>
        <w:gridCol w:w="1412"/>
      </w:tblGrid>
      <w:tr w:rsidR="006163C9" w:rsidRPr="002A72BF" w:rsidTr="002A72BF">
        <w:tc>
          <w:tcPr>
            <w:tcW w:w="1101" w:type="dxa"/>
          </w:tcPr>
          <w:p w:rsidR="006163C9" w:rsidRPr="002A72BF" w:rsidRDefault="006163C9" w:rsidP="002A72BF">
            <w:pPr>
              <w:pStyle w:val="Nagwek3"/>
              <w:rPr>
                <w:rFonts w:ascii="Arial" w:hAnsi="Arial" w:cs="Arial"/>
                <w:b/>
                <w:bCs/>
                <w:color w:val="auto"/>
                <w:sz w:val="20"/>
                <w:szCs w:val="18"/>
              </w:rPr>
            </w:pPr>
            <w:r w:rsidRPr="002A72BF">
              <w:rPr>
                <w:rFonts w:ascii="Arial" w:hAnsi="Arial" w:cs="Arial"/>
                <w:b/>
                <w:bCs/>
                <w:color w:val="auto"/>
                <w:sz w:val="20"/>
                <w:szCs w:val="18"/>
              </w:rPr>
              <w:t>Nr zgłoszenia</w:t>
            </w:r>
          </w:p>
        </w:tc>
        <w:tc>
          <w:tcPr>
            <w:tcW w:w="1455" w:type="dxa"/>
          </w:tcPr>
          <w:p w:rsidR="006163C9" w:rsidRPr="002A72BF" w:rsidRDefault="006163C9" w:rsidP="002A72BF">
            <w:pPr>
              <w:pStyle w:val="Nagwek3"/>
              <w:rPr>
                <w:rFonts w:ascii="Arial" w:hAnsi="Arial" w:cs="Arial"/>
                <w:b/>
                <w:bCs/>
                <w:color w:val="auto"/>
                <w:sz w:val="20"/>
                <w:szCs w:val="18"/>
              </w:rPr>
            </w:pPr>
            <w:r w:rsidRPr="002A72BF">
              <w:rPr>
                <w:rFonts w:ascii="Arial" w:hAnsi="Arial" w:cs="Arial"/>
                <w:b/>
                <w:bCs/>
                <w:color w:val="auto"/>
                <w:sz w:val="20"/>
                <w:szCs w:val="18"/>
              </w:rPr>
              <w:t xml:space="preserve">Przedmiot zgłoszenia </w:t>
            </w:r>
          </w:p>
        </w:tc>
        <w:tc>
          <w:tcPr>
            <w:tcW w:w="1279" w:type="dxa"/>
          </w:tcPr>
          <w:p w:rsidR="006163C9" w:rsidRPr="002A72BF" w:rsidRDefault="006163C9" w:rsidP="002A72BF">
            <w:pPr>
              <w:pStyle w:val="Nagwek3"/>
              <w:rPr>
                <w:rFonts w:ascii="Arial" w:hAnsi="Arial" w:cs="Arial"/>
                <w:b/>
                <w:bCs/>
                <w:color w:val="auto"/>
                <w:sz w:val="20"/>
                <w:szCs w:val="18"/>
              </w:rPr>
            </w:pPr>
            <w:r w:rsidRPr="002A72BF">
              <w:rPr>
                <w:rFonts w:ascii="Arial" w:hAnsi="Arial" w:cs="Arial"/>
                <w:b/>
                <w:bCs/>
                <w:color w:val="auto"/>
                <w:sz w:val="20"/>
                <w:szCs w:val="18"/>
              </w:rPr>
              <w:t>Dane sygnalisty oraz osoby, której zgłoszenie dotyczy</w:t>
            </w:r>
          </w:p>
        </w:tc>
        <w:tc>
          <w:tcPr>
            <w:tcW w:w="1244" w:type="dxa"/>
          </w:tcPr>
          <w:p w:rsidR="006163C9" w:rsidRPr="002A72BF" w:rsidRDefault="006163C9" w:rsidP="002A72BF">
            <w:pPr>
              <w:pStyle w:val="Nagwek3"/>
              <w:rPr>
                <w:rFonts w:ascii="Arial" w:hAnsi="Arial" w:cs="Arial"/>
                <w:b/>
                <w:bCs/>
                <w:color w:val="auto"/>
                <w:sz w:val="20"/>
                <w:szCs w:val="18"/>
              </w:rPr>
            </w:pPr>
            <w:r w:rsidRPr="002A72BF">
              <w:rPr>
                <w:rFonts w:ascii="Arial" w:hAnsi="Arial" w:cs="Arial"/>
                <w:b/>
                <w:bCs/>
                <w:color w:val="auto"/>
                <w:sz w:val="20"/>
                <w:szCs w:val="18"/>
              </w:rPr>
              <w:t xml:space="preserve">Adres do kontaktu sygnalisty </w:t>
            </w:r>
          </w:p>
        </w:tc>
        <w:tc>
          <w:tcPr>
            <w:tcW w:w="1279" w:type="dxa"/>
          </w:tcPr>
          <w:p w:rsidR="006163C9" w:rsidRPr="002A72BF" w:rsidRDefault="006163C9" w:rsidP="002A72BF">
            <w:pPr>
              <w:pStyle w:val="Nagwek3"/>
              <w:rPr>
                <w:rFonts w:ascii="Arial" w:hAnsi="Arial" w:cs="Arial"/>
                <w:b/>
                <w:bCs/>
                <w:color w:val="auto"/>
                <w:sz w:val="20"/>
                <w:szCs w:val="18"/>
              </w:rPr>
            </w:pPr>
            <w:r w:rsidRPr="002A72BF">
              <w:rPr>
                <w:rFonts w:ascii="Arial" w:hAnsi="Arial" w:cs="Arial"/>
                <w:b/>
                <w:bCs/>
                <w:color w:val="auto"/>
                <w:sz w:val="20"/>
                <w:szCs w:val="18"/>
              </w:rPr>
              <w:t>Data zgłoszenia</w:t>
            </w:r>
          </w:p>
        </w:tc>
        <w:tc>
          <w:tcPr>
            <w:tcW w:w="1477" w:type="dxa"/>
          </w:tcPr>
          <w:p w:rsidR="006163C9" w:rsidRPr="002A72BF" w:rsidRDefault="006163C9" w:rsidP="002A72BF">
            <w:pPr>
              <w:pStyle w:val="Nagwek3"/>
              <w:rPr>
                <w:rFonts w:ascii="Arial" w:hAnsi="Arial" w:cs="Arial"/>
                <w:b/>
                <w:bCs/>
                <w:color w:val="auto"/>
                <w:sz w:val="20"/>
                <w:szCs w:val="18"/>
              </w:rPr>
            </w:pPr>
            <w:r w:rsidRPr="002A72BF">
              <w:rPr>
                <w:rFonts w:ascii="Arial" w:hAnsi="Arial" w:cs="Arial"/>
                <w:b/>
                <w:bCs/>
                <w:color w:val="auto"/>
                <w:sz w:val="20"/>
                <w:szCs w:val="18"/>
              </w:rPr>
              <w:t>Informacja o podjętych   działaniach następczych</w:t>
            </w:r>
          </w:p>
        </w:tc>
        <w:tc>
          <w:tcPr>
            <w:tcW w:w="1454" w:type="dxa"/>
          </w:tcPr>
          <w:p w:rsidR="006163C9" w:rsidRPr="002A72BF" w:rsidRDefault="006163C9" w:rsidP="002A72BF">
            <w:pPr>
              <w:pStyle w:val="Nagwek3"/>
              <w:rPr>
                <w:rFonts w:ascii="Arial" w:hAnsi="Arial" w:cs="Arial"/>
                <w:b/>
                <w:bCs/>
                <w:color w:val="auto"/>
                <w:sz w:val="20"/>
                <w:szCs w:val="18"/>
              </w:rPr>
            </w:pPr>
            <w:r w:rsidRPr="002A72BF">
              <w:rPr>
                <w:rFonts w:ascii="Arial" w:hAnsi="Arial" w:cs="Arial"/>
                <w:b/>
                <w:bCs/>
                <w:color w:val="auto"/>
                <w:sz w:val="20"/>
                <w:szCs w:val="18"/>
              </w:rPr>
              <w:t xml:space="preserve">Data zakończenia sprawy </w:t>
            </w:r>
          </w:p>
        </w:tc>
      </w:tr>
      <w:tr w:rsidR="006163C9" w:rsidRPr="002A72BF" w:rsidTr="002A72BF">
        <w:tc>
          <w:tcPr>
            <w:tcW w:w="1101" w:type="dxa"/>
          </w:tcPr>
          <w:p w:rsidR="006163C9" w:rsidRPr="002A72BF" w:rsidRDefault="006163C9" w:rsidP="002A72BF">
            <w:pPr>
              <w:pStyle w:val="Standard"/>
              <w:jc w:val="left"/>
              <w:rPr>
                <w:rFonts w:ascii="Arial" w:hAnsi="Arial"/>
              </w:rPr>
            </w:pPr>
          </w:p>
        </w:tc>
        <w:tc>
          <w:tcPr>
            <w:tcW w:w="1455" w:type="dxa"/>
          </w:tcPr>
          <w:p w:rsidR="006163C9" w:rsidRPr="002A72BF" w:rsidRDefault="006163C9" w:rsidP="002A72BF">
            <w:pPr>
              <w:pStyle w:val="Standard"/>
              <w:jc w:val="left"/>
              <w:rPr>
                <w:rFonts w:ascii="Arial" w:hAnsi="Arial"/>
              </w:rPr>
            </w:pPr>
          </w:p>
        </w:tc>
        <w:tc>
          <w:tcPr>
            <w:tcW w:w="1279" w:type="dxa"/>
          </w:tcPr>
          <w:p w:rsidR="006163C9" w:rsidRPr="002A72BF" w:rsidRDefault="006163C9" w:rsidP="002A72BF">
            <w:pPr>
              <w:pStyle w:val="Standard"/>
              <w:jc w:val="left"/>
              <w:rPr>
                <w:rFonts w:ascii="Arial" w:hAnsi="Arial"/>
              </w:rPr>
            </w:pPr>
          </w:p>
        </w:tc>
        <w:tc>
          <w:tcPr>
            <w:tcW w:w="1244" w:type="dxa"/>
          </w:tcPr>
          <w:p w:rsidR="006163C9" w:rsidRPr="002A72BF" w:rsidRDefault="006163C9" w:rsidP="002A72BF">
            <w:pPr>
              <w:pStyle w:val="Standard"/>
              <w:jc w:val="left"/>
              <w:rPr>
                <w:rFonts w:ascii="Arial" w:hAnsi="Arial"/>
              </w:rPr>
            </w:pPr>
          </w:p>
        </w:tc>
        <w:tc>
          <w:tcPr>
            <w:tcW w:w="1279" w:type="dxa"/>
          </w:tcPr>
          <w:p w:rsidR="006163C9" w:rsidRPr="002A72BF" w:rsidRDefault="006163C9" w:rsidP="002A72BF">
            <w:pPr>
              <w:pStyle w:val="Standard"/>
              <w:jc w:val="left"/>
              <w:rPr>
                <w:rFonts w:ascii="Arial" w:hAnsi="Arial"/>
              </w:rPr>
            </w:pPr>
          </w:p>
        </w:tc>
        <w:tc>
          <w:tcPr>
            <w:tcW w:w="1477" w:type="dxa"/>
          </w:tcPr>
          <w:p w:rsidR="006163C9" w:rsidRPr="002A72BF" w:rsidRDefault="006163C9" w:rsidP="002A72BF">
            <w:pPr>
              <w:pStyle w:val="Standard"/>
              <w:jc w:val="left"/>
              <w:rPr>
                <w:rFonts w:ascii="Arial" w:hAnsi="Arial"/>
              </w:rPr>
            </w:pPr>
          </w:p>
        </w:tc>
        <w:tc>
          <w:tcPr>
            <w:tcW w:w="1454" w:type="dxa"/>
          </w:tcPr>
          <w:p w:rsidR="006163C9" w:rsidRPr="002A72BF" w:rsidRDefault="006163C9" w:rsidP="002A72BF">
            <w:pPr>
              <w:pStyle w:val="Standard"/>
              <w:jc w:val="left"/>
              <w:rPr>
                <w:rFonts w:ascii="Arial" w:hAnsi="Arial"/>
              </w:rPr>
            </w:pPr>
          </w:p>
        </w:tc>
      </w:tr>
      <w:tr w:rsidR="006163C9" w:rsidRPr="002A72BF" w:rsidTr="002A72BF">
        <w:tc>
          <w:tcPr>
            <w:tcW w:w="1101" w:type="dxa"/>
          </w:tcPr>
          <w:p w:rsidR="006163C9" w:rsidRPr="002A72BF" w:rsidRDefault="006163C9" w:rsidP="002A72BF">
            <w:pPr>
              <w:pStyle w:val="Standard"/>
              <w:jc w:val="left"/>
              <w:rPr>
                <w:rFonts w:ascii="Arial" w:hAnsi="Arial"/>
              </w:rPr>
            </w:pPr>
          </w:p>
        </w:tc>
        <w:tc>
          <w:tcPr>
            <w:tcW w:w="1455" w:type="dxa"/>
          </w:tcPr>
          <w:p w:rsidR="006163C9" w:rsidRPr="002A72BF" w:rsidRDefault="006163C9" w:rsidP="002A72BF">
            <w:pPr>
              <w:pStyle w:val="Standard"/>
              <w:jc w:val="left"/>
              <w:rPr>
                <w:rFonts w:ascii="Arial" w:hAnsi="Arial"/>
              </w:rPr>
            </w:pPr>
          </w:p>
        </w:tc>
        <w:tc>
          <w:tcPr>
            <w:tcW w:w="1279" w:type="dxa"/>
          </w:tcPr>
          <w:p w:rsidR="006163C9" w:rsidRPr="002A72BF" w:rsidRDefault="006163C9" w:rsidP="002A72BF">
            <w:pPr>
              <w:pStyle w:val="Standard"/>
              <w:jc w:val="left"/>
              <w:rPr>
                <w:rFonts w:ascii="Arial" w:hAnsi="Arial"/>
              </w:rPr>
            </w:pPr>
          </w:p>
        </w:tc>
        <w:tc>
          <w:tcPr>
            <w:tcW w:w="1244" w:type="dxa"/>
          </w:tcPr>
          <w:p w:rsidR="006163C9" w:rsidRPr="002A72BF" w:rsidRDefault="006163C9" w:rsidP="002A72BF">
            <w:pPr>
              <w:pStyle w:val="Standard"/>
              <w:jc w:val="left"/>
              <w:rPr>
                <w:rFonts w:ascii="Arial" w:hAnsi="Arial"/>
              </w:rPr>
            </w:pPr>
          </w:p>
        </w:tc>
        <w:tc>
          <w:tcPr>
            <w:tcW w:w="1279" w:type="dxa"/>
          </w:tcPr>
          <w:p w:rsidR="006163C9" w:rsidRPr="002A72BF" w:rsidRDefault="006163C9" w:rsidP="002A72BF">
            <w:pPr>
              <w:pStyle w:val="Standard"/>
              <w:jc w:val="left"/>
              <w:rPr>
                <w:rFonts w:ascii="Arial" w:hAnsi="Arial"/>
              </w:rPr>
            </w:pPr>
          </w:p>
        </w:tc>
        <w:tc>
          <w:tcPr>
            <w:tcW w:w="1477" w:type="dxa"/>
          </w:tcPr>
          <w:p w:rsidR="006163C9" w:rsidRPr="002A72BF" w:rsidRDefault="006163C9" w:rsidP="002A72BF">
            <w:pPr>
              <w:pStyle w:val="Standard"/>
              <w:jc w:val="left"/>
              <w:rPr>
                <w:rFonts w:ascii="Arial" w:hAnsi="Arial"/>
              </w:rPr>
            </w:pPr>
          </w:p>
        </w:tc>
        <w:tc>
          <w:tcPr>
            <w:tcW w:w="1454" w:type="dxa"/>
          </w:tcPr>
          <w:p w:rsidR="006163C9" w:rsidRPr="002A72BF" w:rsidRDefault="006163C9" w:rsidP="002A72BF">
            <w:pPr>
              <w:pStyle w:val="Standard"/>
              <w:jc w:val="left"/>
              <w:rPr>
                <w:rFonts w:ascii="Arial" w:hAnsi="Arial"/>
              </w:rPr>
            </w:pPr>
          </w:p>
        </w:tc>
      </w:tr>
      <w:tr w:rsidR="006163C9" w:rsidRPr="002A72BF" w:rsidTr="002A72BF">
        <w:tc>
          <w:tcPr>
            <w:tcW w:w="1101" w:type="dxa"/>
          </w:tcPr>
          <w:p w:rsidR="006163C9" w:rsidRPr="002A72BF" w:rsidRDefault="006163C9" w:rsidP="002A72BF">
            <w:pPr>
              <w:pStyle w:val="Standard"/>
              <w:jc w:val="left"/>
              <w:rPr>
                <w:rFonts w:ascii="Arial" w:hAnsi="Arial"/>
              </w:rPr>
            </w:pPr>
          </w:p>
        </w:tc>
        <w:tc>
          <w:tcPr>
            <w:tcW w:w="1455" w:type="dxa"/>
          </w:tcPr>
          <w:p w:rsidR="006163C9" w:rsidRPr="002A72BF" w:rsidRDefault="006163C9" w:rsidP="002A72BF">
            <w:pPr>
              <w:pStyle w:val="Standard"/>
              <w:jc w:val="left"/>
              <w:rPr>
                <w:rFonts w:ascii="Arial" w:hAnsi="Arial"/>
              </w:rPr>
            </w:pPr>
          </w:p>
        </w:tc>
        <w:tc>
          <w:tcPr>
            <w:tcW w:w="1279" w:type="dxa"/>
          </w:tcPr>
          <w:p w:rsidR="006163C9" w:rsidRPr="002A72BF" w:rsidRDefault="006163C9" w:rsidP="002A72BF">
            <w:pPr>
              <w:pStyle w:val="Standard"/>
              <w:jc w:val="left"/>
              <w:rPr>
                <w:rFonts w:ascii="Arial" w:hAnsi="Arial"/>
              </w:rPr>
            </w:pPr>
          </w:p>
        </w:tc>
        <w:tc>
          <w:tcPr>
            <w:tcW w:w="1244" w:type="dxa"/>
          </w:tcPr>
          <w:p w:rsidR="006163C9" w:rsidRPr="002A72BF" w:rsidRDefault="006163C9" w:rsidP="002A72BF">
            <w:pPr>
              <w:pStyle w:val="Standard"/>
              <w:jc w:val="left"/>
              <w:rPr>
                <w:rFonts w:ascii="Arial" w:hAnsi="Arial"/>
              </w:rPr>
            </w:pPr>
          </w:p>
        </w:tc>
        <w:tc>
          <w:tcPr>
            <w:tcW w:w="1279" w:type="dxa"/>
          </w:tcPr>
          <w:p w:rsidR="006163C9" w:rsidRPr="002A72BF" w:rsidRDefault="006163C9" w:rsidP="002A72BF">
            <w:pPr>
              <w:pStyle w:val="Standard"/>
              <w:jc w:val="left"/>
              <w:rPr>
                <w:rFonts w:ascii="Arial" w:hAnsi="Arial"/>
              </w:rPr>
            </w:pPr>
          </w:p>
        </w:tc>
        <w:tc>
          <w:tcPr>
            <w:tcW w:w="1477" w:type="dxa"/>
          </w:tcPr>
          <w:p w:rsidR="006163C9" w:rsidRPr="002A72BF" w:rsidRDefault="006163C9" w:rsidP="002A72BF">
            <w:pPr>
              <w:pStyle w:val="Standard"/>
              <w:jc w:val="left"/>
              <w:rPr>
                <w:rFonts w:ascii="Arial" w:hAnsi="Arial"/>
              </w:rPr>
            </w:pPr>
          </w:p>
        </w:tc>
        <w:tc>
          <w:tcPr>
            <w:tcW w:w="1454" w:type="dxa"/>
          </w:tcPr>
          <w:p w:rsidR="006163C9" w:rsidRPr="002A72BF" w:rsidRDefault="006163C9" w:rsidP="002A72BF">
            <w:pPr>
              <w:pStyle w:val="Standard"/>
              <w:jc w:val="left"/>
              <w:rPr>
                <w:rFonts w:ascii="Arial" w:hAnsi="Arial"/>
              </w:rPr>
            </w:pPr>
          </w:p>
        </w:tc>
      </w:tr>
      <w:tr w:rsidR="006163C9" w:rsidRPr="002A72BF" w:rsidTr="002A72BF">
        <w:tc>
          <w:tcPr>
            <w:tcW w:w="1101" w:type="dxa"/>
          </w:tcPr>
          <w:p w:rsidR="006163C9" w:rsidRPr="002A72BF" w:rsidRDefault="006163C9" w:rsidP="002A72BF">
            <w:pPr>
              <w:pStyle w:val="Standard"/>
              <w:jc w:val="left"/>
              <w:rPr>
                <w:rFonts w:ascii="Arial" w:hAnsi="Arial"/>
              </w:rPr>
            </w:pPr>
          </w:p>
        </w:tc>
        <w:tc>
          <w:tcPr>
            <w:tcW w:w="1455" w:type="dxa"/>
          </w:tcPr>
          <w:p w:rsidR="006163C9" w:rsidRPr="002A72BF" w:rsidRDefault="006163C9" w:rsidP="002A72BF">
            <w:pPr>
              <w:pStyle w:val="Standard"/>
              <w:jc w:val="left"/>
              <w:rPr>
                <w:rFonts w:ascii="Arial" w:hAnsi="Arial"/>
              </w:rPr>
            </w:pPr>
          </w:p>
        </w:tc>
        <w:tc>
          <w:tcPr>
            <w:tcW w:w="1279" w:type="dxa"/>
          </w:tcPr>
          <w:p w:rsidR="006163C9" w:rsidRPr="002A72BF" w:rsidRDefault="006163C9" w:rsidP="002A72BF">
            <w:pPr>
              <w:pStyle w:val="Standard"/>
              <w:jc w:val="left"/>
              <w:rPr>
                <w:rFonts w:ascii="Arial" w:hAnsi="Arial"/>
              </w:rPr>
            </w:pPr>
          </w:p>
        </w:tc>
        <w:tc>
          <w:tcPr>
            <w:tcW w:w="1244" w:type="dxa"/>
          </w:tcPr>
          <w:p w:rsidR="006163C9" w:rsidRPr="002A72BF" w:rsidRDefault="006163C9" w:rsidP="002A72BF">
            <w:pPr>
              <w:pStyle w:val="Standard"/>
              <w:jc w:val="left"/>
              <w:rPr>
                <w:rFonts w:ascii="Arial" w:hAnsi="Arial"/>
              </w:rPr>
            </w:pPr>
          </w:p>
        </w:tc>
        <w:tc>
          <w:tcPr>
            <w:tcW w:w="1279" w:type="dxa"/>
          </w:tcPr>
          <w:p w:rsidR="006163C9" w:rsidRPr="002A72BF" w:rsidRDefault="006163C9" w:rsidP="002A72BF">
            <w:pPr>
              <w:pStyle w:val="Standard"/>
              <w:jc w:val="left"/>
              <w:rPr>
                <w:rFonts w:ascii="Arial" w:hAnsi="Arial"/>
              </w:rPr>
            </w:pPr>
          </w:p>
        </w:tc>
        <w:tc>
          <w:tcPr>
            <w:tcW w:w="1477" w:type="dxa"/>
          </w:tcPr>
          <w:p w:rsidR="006163C9" w:rsidRPr="002A72BF" w:rsidRDefault="006163C9" w:rsidP="002A72BF">
            <w:pPr>
              <w:pStyle w:val="Standard"/>
              <w:jc w:val="left"/>
              <w:rPr>
                <w:rFonts w:ascii="Arial" w:hAnsi="Arial"/>
              </w:rPr>
            </w:pPr>
          </w:p>
        </w:tc>
        <w:tc>
          <w:tcPr>
            <w:tcW w:w="1454" w:type="dxa"/>
          </w:tcPr>
          <w:p w:rsidR="006163C9" w:rsidRPr="002A72BF" w:rsidRDefault="006163C9" w:rsidP="002A72BF">
            <w:pPr>
              <w:pStyle w:val="Standard"/>
              <w:jc w:val="left"/>
              <w:rPr>
                <w:rFonts w:ascii="Arial" w:hAnsi="Arial"/>
              </w:rPr>
            </w:pPr>
          </w:p>
        </w:tc>
      </w:tr>
      <w:tr w:rsidR="006163C9" w:rsidRPr="002A72BF" w:rsidTr="002A72BF">
        <w:tc>
          <w:tcPr>
            <w:tcW w:w="1101" w:type="dxa"/>
          </w:tcPr>
          <w:p w:rsidR="006163C9" w:rsidRPr="002A72BF" w:rsidRDefault="006163C9" w:rsidP="002A72BF">
            <w:pPr>
              <w:pStyle w:val="Standard"/>
              <w:jc w:val="left"/>
              <w:rPr>
                <w:rFonts w:ascii="Arial" w:hAnsi="Arial"/>
              </w:rPr>
            </w:pPr>
          </w:p>
        </w:tc>
        <w:tc>
          <w:tcPr>
            <w:tcW w:w="1455" w:type="dxa"/>
          </w:tcPr>
          <w:p w:rsidR="006163C9" w:rsidRPr="002A72BF" w:rsidRDefault="006163C9" w:rsidP="002A72BF">
            <w:pPr>
              <w:pStyle w:val="Standard"/>
              <w:jc w:val="left"/>
              <w:rPr>
                <w:rFonts w:ascii="Arial" w:hAnsi="Arial"/>
              </w:rPr>
            </w:pPr>
          </w:p>
        </w:tc>
        <w:tc>
          <w:tcPr>
            <w:tcW w:w="1279" w:type="dxa"/>
          </w:tcPr>
          <w:p w:rsidR="006163C9" w:rsidRPr="002A72BF" w:rsidRDefault="006163C9" w:rsidP="002A72BF">
            <w:pPr>
              <w:pStyle w:val="Standard"/>
              <w:jc w:val="left"/>
              <w:rPr>
                <w:rFonts w:ascii="Arial" w:hAnsi="Arial"/>
              </w:rPr>
            </w:pPr>
          </w:p>
        </w:tc>
        <w:tc>
          <w:tcPr>
            <w:tcW w:w="1244" w:type="dxa"/>
          </w:tcPr>
          <w:p w:rsidR="006163C9" w:rsidRPr="002A72BF" w:rsidRDefault="006163C9" w:rsidP="002A72BF">
            <w:pPr>
              <w:pStyle w:val="Standard"/>
              <w:jc w:val="left"/>
              <w:rPr>
                <w:rFonts w:ascii="Arial" w:hAnsi="Arial"/>
              </w:rPr>
            </w:pPr>
          </w:p>
        </w:tc>
        <w:tc>
          <w:tcPr>
            <w:tcW w:w="1279" w:type="dxa"/>
          </w:tcPr>
          <w:p w:rsidR="006163C9" w:rsidRPr="002A72BF" w:rsidRDefault="006163C9" w:rsidP="002A72BF">
            <w:pPr>
              <w:pStyle w:val="Standard"/>
              <w:jc w:val="left"/>
              <w:rPr>
                <w:rFonts w:ascii="Arial" w:hAnsi="Arial"/>
              </w:rPr>
            </w:pPr>
          </w:p>
        </w:tc>
        <w:tc>
          <w:tcPr>
            <w:tcW w:w="1477" w:type="dxa"/>
          </w:tcPr>
          <w:p w:rsidR="006163C9" w:rsidRPr="002A72BF" w:rsidRDefault="006163C9" w:rsidP="002A72BF">
            <w:pPr>
              <w:pStyle w:val="Standard"/>
              <w:jc w:val="left"/>
              <w:rPr>
                <w:rFonts w:ascii="Arial" w:hAnsi="Arial"/>
              </w:rPr>
            </w:pPr>
          </w:p>
        </w:tc>
        <w:tc>
          <w:tcPr>
            <w:tcW w:w="1454" w:type="dxa"/>
          </w:tcPr>
          <w:p w:rsidR="006163C9" w:rsidRPr="002A72BF" w:rsidRDefault="006163C9" w:rsidP="002A72BF">
            <w:pPr>
              <w:pStyle w:val="Standard"/>
              <w:jc w:val="left"/>
              <w:rPr>
                <w:rFonts w:ascii="Arial" w:hAnsi="Arial"/>
              </w:rPr>
            </w:pPr>
          </w:p>
        </w:tc>
      </w:tr>
      <w:tr w:rsidR="006163C9" w:rsidRPr="002A72BF" w:rsidTr="002A72BF">
        <w:tc>
          <w:tcPr>
            <w:tcW w:w="1101" w:type="dxa"/>
          </w:tcPr>
          <w:p w:rsidR="006163C9" w:rsidRPr="002A72BF" w:rsidRDefault="006163C9" w:rsidP="002A72BF">
            <w:pPr>
              <w:pStyle w:val="Standard"/>
              <w:jc w:val="left"/>
              <w:rPr>
                <w:rFonts w:ascii="Arial" w:hAnsi="Arial"/>
              </w:rPr>
            </w:pPr>
          </w:p>
        </w:tc>
        <w:tc>
          <w:tcPr>
            <w:tcW w:w="1455" w:type="dxa"/>
          </w:tcPr>
          <w:p w:rsidR="006163C9" w:rsidRPr="002A72BF" w:rsidRDefault="006163C9" w:rsidP="002A72BF">
            <w:pPr>
              <w:pStyle w:val="Standard"/>
              <w:jc w:val="left"/>
              <w:rPr>
                <w:rFonts w:ascii="Arial" w:hAnsi="Arial"/>
              </w:rPr>
            </w:pPr>
          </w:p>
        </w:tc>
        <w:tc>
          <w:tcPr>
            <w:tcW w:w="1279" w:type="dxa"/>
          </w:tcPr>
          <w:p w:rsidR="006163C9" w:rsidRPr="002A72BF" w:rsidRDefault="006163C9" w:rsidP="002A72BF">
            <w:pPr>
              <w:pStyle w:val="Standard"/>
              <w:jc w:val="left"/>
              <w:rPr>
                <w:rFonts w:ascii="Arial" w:hAnsi="Arial"/>
              </w:rPr>
            </w:pPr>
          </w:p>
        </w:tc>
        <w:tc>
          <w:tcPr>
            <w:tcW w:w="1244" w:type="dxa"/>
          </w:tcPr>
          <w:p w:rsidR="006163C9" w:rsidRPr="002A72BF" w:rsidRDefault="006163C9" w:rsidP="002A72BF">
            <w:pPr>
              <w:pStyle w:val="Standard"/>
              <w:jc w:val="left"/>
              <w:rPr>
                <w:rFonts w:ascii="Arial" w:hAnsi="Arial"/>
              </w:rPr>
            </w:pPr>
          </w:p>
        </w:tc>
        <w:tc>
          <w:tcPr>
            <w:tcW w:w="1279" w:type="dxa"/>
          </w:tcPr>
          <w:p w:rsidR="006163C9" w:rsidRPr="002A72BF" w:rsidRDefault="006163C9" w:rsidP="002A72BF">
            <w:pPr>
              <w:pStyle w:val="Standard"/>
              <w:jc w:val="left"/>
              <w:rPr>
                <w:rFonts w:ascii="Arial" w:hAnsi="Arial"/>
              </w:rPr>
            </w:pPr>
          </w:p>
        </w:tc>
        <w:tc>
          <w:tcPr>
            <w:tcW w:w="1477" w:type="dxa"/>
          </w:tcPr>
          <w:p w:rsidR="006163C9" w:rsidRPr="002A72BF" w:rsidRDefault="006163C9" w:rsidP="002A72BF">
            <w:pPr>
              <w:pStyle w:val="Standard"/>
              <w:jc w:val="left"/>
              <w:rPr>
                <w:rFonts w:ascii="Arial" w:hAnsi="Arial"/>
              </w:rPr>
            </w:pPr>
          </w:p>
        </w:tc>
        <w:tc>
          <w:tcPr>
            <w:tcW w:w="1454" w:type="dxa"/>
          </w:tcPr>
          <w:p w:rsidR="006163C9" w:rsidRPr="002A72BF" w:rsidRDefault="006163C9" w:rsidP="002A72BF">
            <w:pPr>
              <w:pStyle w:val="Standard"/>
              <w:jc w:val="left"/>
              <w:rPr>
                <w:rFonts w:ascii="Arial" w:hAnsi="Arial"/>
              </w:rPr>
            </w:pPr>
          </w:p>
        </w:tc>
      </w:tr>
      <w:tr w:rsidR="006163C9" w:rsidRPr="002A72BF" w:rsidTr="002A72BF">
        <w:tc>
          <w:tcPr>
            <w:tcW w:w="1101" w:type="dxa"/>
          </w:tcPr>
          <w:p w:rsidR="006163C9" w:rsidRPr="002A72BF" w:rsidRDefault="006163C9" w:rsidP="002A72BF">
            <w:pPr>
              <w:pStyle w:val="Standard"/>
              <w:jc w:val="left"/>
              <w:rPr>
                <w:rFonts w:ascii="Arial" w:hAnsi="Arial"/>
              </w:rPr>
            </w:pPr>
          </w:p>
        </w:tc>
        <w:tc>
          <w:tcPr>
            <w:tcW w:w="1455" w:type="dxa"/>
          </w:tcPr>
          <w:p w:rsidR="006163C9" w:rsidRPr="002A72BF" w:rsidRDefault="006163C9" w:rsidP="002A72BF">
            <w:pPr>
              <w:pStyle w:val="Standard"/>
              <w:jc w:val="left"/>
              <w:rPr>
                <w:rFonts w:ascii="Arial" w:hAnsi="Arial"/>
              </w:rPr>
            </w:pPr>
          </w:p>
        </w:tc>
        <w:tc>
          <w:tcPr>
            <w:tcW w:w="1279" w:type="dxa"/>
          </w:tcPr>
          <w:p w:rsidR="006163C9" w:rsidRPr="002A72BF" w:rsidRDefault="006163C9" w:rsidP="002A72BF">
            <w:pPr>
              <w:pStyle w:val="Standard"/>
              <w:jc w:val="left"/>
              <w:rPr>
                <w:rFonts w:ascii="Arial" w:hAnsi="Arial"/>
              </w:rPr>
            </w:pPr>
          </w:p>
        </w:tc>
        <w:tc>
          <w:tcPr>
            <w:tcW w:w="1244" w:type="dxa"/>
          </w:tcPr>
          <w:p w:rsidR="006163C9" w:rsidRPr="002A72BF" w:rsidRDefault="006163C9" w:rsidP="002A72BF">
            <w:pPr>
              <w:pStyle w:val="Standard"/>
              <w:jc w:val="left"/>
              <w:rPr>
                <w:rFonts w:ascii="Arial" w:hAnsi="Arial"/>
              </w:rPr>
            </w:pPr>
          </w:p>
        </w:tc>
        <w:tc>
          <w:tcPr>
            <w:tcW w:w="1279" w:type="dxa"/>
          </w:tcPr>
          <w:p w:rsidR="006163C9" w:rsidRPr="002A72BF" w:rsidRDefault="006163C9" w:rsidP="002A72BF">
            <w:pPr>
              <w:pStyle w:val="Standard"/>
              <w:jc w:val="left"/>
              <w:rPr>
                <w:rFonts w:ascii="Arial" w:hAnsi="Arial"/>
              </w:rPr>
            </w:pPr>
          </w:p>
        </w:tc>
        <w:tc>
          <w:tcPr>
            <w:tcW w:w="1477" w:type="dxa"/>
          </w:tcPr>
          <w:p w:rsidR="006163C9" w:rsidRPr="002A72BF" w:rsidRDefault="006163C9" w:rsidP="002A72BF">
            <w:pPr>
              <w:pStyle w:val="Standard"/>
              <w:jc w:val="left"/>
              <w:rPr>
                <w:rFonts w:ascii="Arial" w:hAnsi="Arial"/>
              </w:rPr>
            </w:pPr>
          </w:p>
        </w:tc>
        <w:tc>
          <w:tcPr>
            <w:tcW w:w="1454" w:type="dxa"/>
          </w:tcPr>
          <w:p w:rsidR="006163C9" w:rsidRPr="002A72BF" w:rsidRDefault="006163C9" w:rsidP="002A72BF">
            <w:pPr>
              <w:pStyle w:val="Standard"/>
              <w:jc w:val="left"/>
              <w:rPr>
                <w:rFonts w:ascii="Arial" w:hAnsi="Arial"/>
              </w:rPr>
            </w:pPr>
          </w:p>
        </w:tc>
      </w:tr>
    </w:tbl>
    <w:p w:rsidR="00485079" w:rsidRPr="002A72BF" w:rsidRDefault="00485079" w:rsidP="002A72BF">
      <w:pPr>
        <w:pStyle w:val="Standard"/>
        <w:jc w:val="left"/>
        <w:rPr>
          <w:rFonts w:ascii="Arial" w:hAnsi="Arial"/>
        </w:rPr>
      </w:pPr>
    </w:p>
    <w:p w:rsidR="00485079" w:rsidRPr="002A72BF" w:rsidRDefault="00485079" w:rsidP="002A72BF">
      <w:pPr>
        <w:pStyle w:val="Standard"/>
        <w:jc w:val="left"/>
        <w:rPr>
          <w:rFonts w:ascii="Arial" w:hAnsi="Arial"/>
        </w:rPr>
      </w:pPr>
    </w:p>
    <w:p w:rsidR="00485079" w:rsidRPr="002A72BF" w:rsidRDefault="00485079" w:rsidP="002A72BF">
      <w:pPr>
        <w:pStyle w:val="Standard"/>
        <w:jc w:val="left"/>
        <w:rPr>
          <w:rFonts w:ascii="Arial" w:hAnsi="Arial"/>
        </w:rPr>
      </w:pPr>
    </w:p>
    <w:p w:rsidR="00485079" w:rsidRPr="002A72BF" w:rsidRDefault="00485079" w:rsidP="002A72BF">
      <w:pPr>
        <w:pStyle w:val="Standard"/>
        <w:jc w:val="left"/>
        <w:rPr>
          <w:rFonts w:ascii="Arial" w:hAnsi="Arial"/>
        </w:rPr>
      </w:pPr>
    </w:p>
    <w:p w:rsidR="00485079" w:rsidRPr="002A72BF" w:rsidRDefault="00485079" w:rsidP="002A72BF">
      <w:pPr>
        <w:pStyle w:val="Standard"/>
        <w:jc w:val="left"/>
        <w:rPr>
          <w:rFonts w:ascii="Arial" w:hAnsi="Arial"/>
        </w:rPr>
      </w:pPr>
    </w:p>
    <w:p w:rsidR="00485079" w:rsidRPr="002A72BF" w:rsidRDefault="00485079" w:rsidP="002A72BF">
      <w:pPr>
        <w:pStyle w:val="Standard"/>
        <w:jc w:val="left"/>
        <w:rPr>
          <w:rFonts w:ascii="Arial" w:hAnsi="Arial"/>
        </w:rPr>
      </w:pPr>
    </w:p>
    <w:p w:rsidR="00485079" w:rsidRPr="002A72BF" w:rsidRDefault="00485079" w:rsidP="002A72BF">
      <w:pPr>
        <w:pStyle w:val="Standard"/>
        <w:jc w:val="left"/>
        <w:rPr>
          <w:rFonts w:ascii="Arial" w:hAnsi="Arial"/>
        </w:rPr>
      </w:pPr>
    </w:p>
    <w:p w:rsidR="006163C9" w:rsidRPr="002A72BF" w:rsidRDefault="006163C9" w:rsidP="002A72BF">
      <w:pPr>
        <w:pStyle w:val="Standard"/>
        <w:jc w:val="left"/>
        <w:rPr>
          <w:rFonts w:ascii="Arial" w:hAnsi="Arial"/>
        </w:rPr>
      </w:pPr>
    </w:p>
    <w:p w:rsidR="006163C9" w:rsidRPr="002A72BF" w:rsidRDefault="006163C9" w:rsidP="002A72BF">
      <w:pPr>
        <w:pStyle w:val="Standard"/>
        <w:jc w:val="left"/>
        <w:rPr>
          <w:rFonts w:ascii="Arial" w:hAnsi="Arial"/>
        </w:rPr>
      </w:pPr>
    </w:p>
    <w:p w:rsidR="006163C9" w:rsidRPr="002A72BF" w:rsidRDefault="006163C9" w:rsidP="002A72BF">
      <w:pPr>
        <w:pStyle w:val="Standard"/>
        <w:jc w:val="left"/>
        <w:rPr>
          <w:rFonts w:ascii="Arial" w:hAnsi="Arial"/>
        </w:rPr>
      </w:pPr>
    </w:p>
    <w:p w:rsidR="006163C9" w:rsidRPr="002A72BF" w:rsidRDefault="006163C9" w:rsidP="002A72BF">
      <w:pPr>
        <w:pStyle w:val="Standard"/>
        <w:jc w:val="left"/>
        <w:rPr>
          <w:rFonts w:ascii="Arial" w:hAnsi="Arial"/>
        </w:rPr>
      </w:pPr>
    </w:p>
    <w:p w:rsidR="002949EF" w:rsidRPr="002A72BF" w:rsidRDefault="002949EF" w:rsidP="002A72BF">
      <w:pPr>
        <w:pStyle w:val="Standard"/>
        <w:jc w:val="left"/>
        <w:rPr>
          <w:rFonts w:ascii="Arial" w:hAnsi="Arial"/>
        </w:rPr>
      </w:pPr>
    </w:p>
    <w:p w:rsidR="002949EF" w:rsidRPr="002A72BF" w:rsidRDefault="002949EF" w:rsidP="002A72BF">
      <w:pPr>
        <w:pStyle w:val="Standard"/>
        <w:jc w:val="left"/>
        <w:rPr>
          <w:rFonts w:ascii="Arial" w:hAnsi="Arial"/>
        </w:rPr>
      </w:pPr>
    </w:p>
    <w:p w:rsidR="002949EF" w:rsidRPr="002A72BF" w:rsidRDefault="002949EF" w:rsidP="002A72BF">
      <w:pPr>
        <w:pStyle w:val="Standard"/>
        <w:jc w:val="left"/>
        <w:rPr>
          <w:rFonts w:ascii="Arial" w:hAnsi="Arial"/>
        </w:rPr>
      </w:pPr>
    </w:p>
    <w:p w:rsidR="006163C9" w:rsidRPr="002A72BF" w:rsidRDefault="006163C9" w:rsidP="002A72BF">
      <w:pPr>
        <w:pStyle w:val="Standard"/>
        <w:jc w:val="left"/>
        <w:rPr>
          <w:rFonts w:ascii="Arial" w:hAnsi="Arial"/>
        </w:rPr>
      </w:pPr>
    </w:p>
    <w:p w:rsidR="002A72BF" w:rsidRDefault="002A72BF" w:rsidP="002A72BF">
      <w:pPr>
        <w:pStyle w:val="Standard"/>
        <w:jc w:val="left"/>
        <w:rPr>
          <w:rFonts w:ascii="Arial" w:hAnsi="Arial"/>
          <w:sz w:val="22"/>
          <w:szCs w:val="18"/>
        </w:rPr>
      </w:pPr>
    </w:p>
    <w:p w:rsidR="00757804" w:rsidRPr="002A72BF" w:rsidRDefault="003C1A72" w:rsidP="002A72BF">
      <w:pPr>
        <w:pStyle w:val="Standard"/>
        <w:jc w:val="left"/>
        <w:rPr>
          <w:rFonts w:ascii="Arial" w:hAnsi="Arial"/>
          <w:sz w:val="22"/>
          <w:szCs w:val="18"/>
        </w:rPr>
      </w:pPr>
      <w:r w:rsidRPr="002A72BF">
        <w:rPr>
          <w:rFonts w:ascii="Arial" w:hAnsi="Arial"/>
          <w:sz w:val="22"/>
          <w:szCs w:val="18"/>
        </w:rPr>
        <w:lastRenderedPageBreak/>
        <w:t>Załącznik nr 4</w:t>
      </w:r>
      <w:r w:rsidR="002A72BF">
        <w:rPr>
          <w:rFonts w:ascii="Arial" w:hAnsi="Arial"/>
          <w:sz w:val="22"/>
          <w:szCs w:val="18"/>
        </w:rPr>
        <w:t xml:space="preserve"> </w:t>
      </w:r>
      <w:r w:rsidRPr="002A72BF">
        <w:rPr>
          <w:rFonts w:ascii="Arial" w:hAnsi="Arial"/>
          <w:sz w:val="22"/>
          <w:szCs w:val="18"/>
        </w:rPr>
        <w:t>do Procedury zgłaszania nieprawidłowości</w:t>
      </w:r>
    </w:p>
    <w:p w:rsidR="00757804" w:rsidRPr="002A72BF" w:rsidRDefault="00757804" w:rsidP="002A72BF">
      <w:pPr>
        <w:pStyle w:val="Standard"/>
        <w:jc w:val="left"/>
        <w:rPr>
          <w:rFonts w:ascii="Arial" w:hAnsi="Arial"/>
          <w:b/>
        </w:rPr>
      </w:pPr>
    </w:p>
    <w:p w:rsidR="00757804" w:rsidRPr="002A72BF" w:rsidRDefault="003C1A72" w:rsidP="002A72BF">
      <w:pPr>
        <w:pStyle w:val="Standard"/>
        <w:jc w:val="left"/>
        <w:rPr>
          <w:rFonts w:ascii="Arial" w:hAnsi="Arial"/>
        </w:rPr>
      </w:pPr>
      <w:r w:rsidRPr="002A72BF">
        <w:rPr>
          <w:rFonts w:ascii="Arial" w:hAnsi="Arial"/>
          <w:b/>
        </w:rPr>
        <w:t>SZCZEGÓŁOWE ZASADY OCHRONY DANYCH SYGNALISTY</w:t>
      </w:r>
    </w:p>
    <w:p w:rsidR="00757804" w:rsidRPr="002A72BF" w:rsidRDefault="00757804" w:rsidP="002A72BF">
      <w:pPr>
        <w:pStyle w:val="Standard"/>
        <w:jc w:val="left"/>
        <w:rPr>
          <w:rFonts w:ascii="Arial" w:hAnsi="Arial"/>
        </w:rPr>
      </w:pPr>
    </w:p>
    <w:p w:rsidR="00757804" w:rsidRPr="002A72BF" w:rsidRDefault="003C1A72" w:rsidP="002A72BF">
      <w:pPr>
        <w:pStyle w:val="Standard"/>
        <w:numPr>
          <w:ilvl w:val="0"/>
          <w:numId w:val="55"/>
        </w:numPr>
        <w:ind w:left="431" w:hanging="431"/>
        <w:jc w:val="left"/>
        <w:rPr>
          <w:rFonts w:ascii="Arial" w:hAnsi="Arial"/>
        </w:rPr>
      </w:pPr>
      <w:r w:rsidRPr="002A72BF">
        <w:rPr>
          <w:rFonts w:ascii="Arial" w:hAnsi="Arial"/>
        </w:rPr>
        <w:t>W Procedurze przez Sygnalistę, rozumie się osobę zgłaszającą nieprawidłowości w sprawach, w których nie jest stroną ani uczestnikiem, na rzecz stron lub uczestników tych postępowań.</w:t>
      </w:r>
    </w:p>
    <w:p w:rsidR="00757804" w:rsidRPr="002A72BF" w:rsidRDefault="003C1A72" w:rsidP="002A72BF">
      <w:pPr>
        <w:pStyle w:val="Standard"/>
        <w:numPr>
          <w:ilvl w:val="0"/>
          <w:numId w:val="37"/>
        </w:numPr>
        <w:ind w:left="431" w:hanging="431"/>
        <w:jc w:val="left"/>
        <w:rPr>
          <w:rFonts w:ascii="Arial" w:hAnsi="Arial"/>
        </w:rPr>
      </w:pPr>
      <w:r w:rsidRPr="002A72BF">
        <w:rPr>
          <w:rFonts w:ascii="Arial" w:hAnsi="Arial"/>
        </w:rPr>
        <w:t>Sygnalistą jest każda osoba, która zgłasza nieprawidłowości, która nie robi tego ze względu na swój własny interes prawny.</w:t>
      </w:r>
    </w:p>
    <w:p w:rsidR="00757804" w:rsidRPr="002A72BF" w:rsidRDefault="003C1A72" w:rsidP="002A72BF">
      <w:pPr>
        <w:pStyle w:val="Standard"/>
        <w:numPr>
          <w:ilvl w:val="0"/>
          <w:numId w:val="37"/>
        </w:numPr>
        <w:ind w:left="431" w:hanging="431"/>
        <w:jc w:val="left"/>
        <w:rPr>
          <w:rFonts w:ascii="Arial" w:hAnsi="Arial"/>
        </w:rPr>
      </w:pPr>
      <w:r w:rsidRPr="002A72BF">
        <w:rPr>
          <w:rFonts w:ascii="Arial" w:hAnsi="Arial"/>
        </w:rPr>
        <w:t>Sygnalista nie jest świadkiem w postępowaniu, które zostanie zainicjowane na skutek jego zgłoszenia, nie jest też uczestnikiem ani stroną wszczętego postępowania.</w:t>
      </w:r>
    </w:p>
    <w:p w:rsidR="00757804" w:rsidRPr="002A72BF" w:rsidRDefault="003C1A72" w:rsidP="002A72BF">
      <w:pPr>
        <w:pStyle w:val="Standard"/>
        <w:numPr>
          <w:ilvl w:val="0"/>
          <w:numId w:val="37"/>
        </w:numPr>
        <w:ind w:left="431" w:hanging="431"/>
        <w:jc w:val="left"/>
        <w:rPr>
          <w:rFonts w:ascii="Arial" w:hAnsi="Arial"/>
        </w:rPr>
      </w:pPr>
      <w:r w:rsidRPr="002A72BF">
        <w:rPr>
          <w:rFonts w:ascii="Arial" w:hAnsi="Arial"/>
        </w:rPr>
        <w:t>Sygnalista nie staje się stroną postępowania administracyjnego w rozumieniu przepisów art. 28 k.p.a., w sprawie toczącej się na skutek otrzymanego od niego zgłoszenia.</w:t>
      </w:r>
    </w:p>
    <w:p w:rsidR="00757804" w:rsidRPr="002A72BF" w:rsidRDefault="003C1A72" w:rsidP="002A72BF">
      <w:pPr>
        <w:pStyle w:val="Standard"/>
        <w:numPr>
          <w:ilvl w:val="0"/>
          <w:numId w:val="37"/>
        </w:numPr>
        <w:ind w:left="431" w:hanging="431"/>
        <w:jc w:val="left"/>
        <w:rPr>
          <w:rFonts w:ascii="Arial" w:hAnsi="Arial"/>
        </w:rPr>
      </w:pPr>
      <w:r w:rsidRPr="002A72BF">
        <w:rPr>
          <w:rFonts w:ascii="Arial" w:hAnsi="Arial"/>
        </w:rPr>
        <w:t>Dane osobowe osoby, której nadano status sygnalisty, podlegają szczególnej ochronie w celu ograniczenia osobistego ryzyka osoby zgłaszającej nieprawidłowości, w tym negatywnych konsekwencji ze strony osób i podmiotów, do których odnosiło się zgłoszenie.</w:t>
      </w:r>
    </w:p>
    <w:p w:rsidR="00757804" w:rsidRPr="002A72BF" w:rsidRDefault="003C1A72" w:rsidP="002A72BF">
      <w:pPr>
        <w:pStyle w:val="Standard"/>
        <w:numPr>
          <w:ilvl w:val="0"/>
          <w:numId w:val="37"/>
        </w:numPr>
        <w:ind w:left="431" w:hanging="431"/>
        <w:jc w:val="left"/>
        <w:rPr>
          <w:rFonts w:ascii="Arial" w:hAnsi="Arial"/>
        </w:rPr>
      </w:pPr>
      <w:r w:rsidRPr="002A72BF">
        <w:rPr>
          <w:rFonts w:ascii="Arial" w:hAnsi="Arial"/>
        </w:rPr>
        <w:t>Dane sygnalisty powinny pozostać poufne i nie mogą być ujawniane w toku postępowania stronom i uczestnikom tego postępowania, bez wyraźnego i jednoznacznego przyzwolenia ze strony Sygnalisty.</w:t>
      </w:r>
    </w:p>
    <w:p w:rsidR="00757804" w:rsidRPr="002A72BF" w:rsidRDefault="003C1A72" w:rsidP="002A72BF">
      <w:pPr>
        <w:pStyle w:val="Standard"/>
        <w:numPr>
          <w:ilvl w:val="0"/>
          <w:numId w:val="37"/>
        </w:numPr>
        <w:ind w:left="431" w:hanging="431"/>
        <w:jc w:val="left"/>
        <w:rPr>
          <w:rFonts w:ascii="Arial" w:hAnsi="Arial"/>
        </w:rPr>
      </w:pPr>
      <w:r w:rsidRPr="002A72BF">
        <w:rPr>
          <w:rFonts w:ascii="Arial" w:hAnsi="Arial"/>
        </w:rPr>
        <w:t>Dla spraw, zgłaszanych przez osobę, której nadano status sygnalisty tworzy się odrębny rejestr spraw.</w:t>
      </w:r>
    </w:p>
    <w:p w:rsidR="00757804" w:rsidRPr="002A72BF" w:rsidRDefault="003C1A72" w:rsidP="002A72BF">
      <w:pPr>
        <w:pStyle w:val="Standard"/>
        <w:numPr>
          <w:ilvl w:val="0"/>
          <w:numId w:val="37"/>
        </w:numPr>
        <w:ind w:left="431" w:hanging="431"/>
        <w:jc w:val="left"/>
        <w:rPr>
          <w:rFonts w:ascii="Arial" w:hAnsi="Arial"/>
        </w:rPr>
      </w:pPr>
      <w:r w:rsidRPr="002A72BF">
        <w:rPr>
          <w:rFonts w:ascii="Arial" w:hAnsi="Arial"/>
        </w:rPr>
        <w:t>Osoba otrzymująca zgłoszenie, rejestruje wniosek jako odrębną sprawę, z sygnaturą odpowiednią dla zgłoszeń sygnalistów, aby zminimalizować ryzyko ujawnienia danych sygnalisty na dalszych etapach postępowania.</w:t>
      </w:r>
    </w:p>
    <w:p w:rsidR="00757804" w:rsidRPr="002A72BF" w:rsidRDefault="003C1A72" w:rsidP="002A72BF">
      <w:pPr>
        <w:pStyle w:val="Standard"/>
        <w:numPr>
          <w:ilvl w:val="0"/>
          <w:numId w:val="37"/>
        </w:numPr>
        <w:ind w:left="431" w:hanging="431"/>
        <w:jc w:val="left"/>
        <w:rPr>
          <w:rFonts w:ascii="Arial" w:hAnsi="Arial"/>
        </w:rPr>
      </w:pPr>
      <w:r w:rsidRPr="002A72BF">
        <w:rPr>
          <w:rFonts w:ascii="Arial" w:hAnsi="Arial"/>
        </w:rPr>
        <w:t>Od sygnalisty nie żąda się dodatkowych danych osobowych, niż te które zostały przez niego wskazane w przekazanym zgłoszeniu, nawet jeżeli nie pozwalają one na jednoznaczną identyfikację.</w:t>
      </w:r>
    </w:p>
    <w:p w:rsidR="00757804" w:rsidRPr="002A72BF" w:rsidRDefault="003C1A72" w:rsidP="002A72BF">
      <w:pPr>
        <w:pStyle w:val="Standard"/>
        <w:numPr>
          <w:ilvl w:val="0"/>
          <w:numId w:val="37"/>
        </w:numPr>
        <w:ind w:left="431" w:hanging="431"/>
        <w:jc w:val="left"/>
        <w:rPr>
          <w:rFonts w:ascii="Arial" w:hAnsi="Arial"/>
        </w:rPr>
      </w:pPr>
      <w:r w:rsidRPr="002A72BF">
        <w:rPr>
          <w:rFonts w:ascii="Arial" w:hAnsi="Arial"/>
        </w:rPr>
        <w:t>Dane sygnalisty nie są ujawnianie w żadnym z dokumentów związanych z postępowaniem.</w:t>
      </w:r>
    </w:p>
    <w:p w:rsidR="00757804" w:rsidRPr="002A72BF" w:rsidRDefault="003C1A72" w:rsidP="002A72BF">
      <w:pPr>
        <w:pStyle w:val="Standard"/>
        <w:numPr>
          <w:ilvl w:val="0"/>
          <w:numId w:val="37"/>
        </w:numPr>
        <w:ind w:left="431" w:hanging="431"/>
        <w:jc w:val="left"/>
        <w:rPr>
          <w:rFonts w:ascii="Arial" w:hAnsi="Arial"/>
        </w:rPr>
      </w:pPr>
      <w:r w:rsidRPr="002A72BF">
        <w:rPr>
          <w:rFonts w:ascii="Arial" w:hAnsi="Arial"/>
        </w:rPr>
        <w:t>Danych sygnalisty nie ujawnia się na wniosek stron lub uczestników postępowania.</w:t>
      </w:r>
    </w:p>
    <w:p w:rsidR="00757804" w:rsidRPr="002A72BF" w:rsidRDefault="003C1A72" w:rsidP="002A72BF">
      <w:pPr>
        <w:pStyle w:val="Standard"/>
        <w:numPr>
          <w:ilvl w:val="0"/>
          <w:numId w:val="37"/>
        </w:numPr>
        <w:ind w:left="431" w:hanging="431"/>
        <w:jc w:val="left"/>
        <w:rPr>
          <w:rFonts w:ascii="Arial" w:hAnsi="Arial"/>
        </w:rPr>
      </w:pPr>
      <w:r w:rsidRPr="002A72BF">
        <w:rPr>
          <w:rFonts w:ascii="Arial" w:hAnsi="Arial"/>
        </w:rPr>
        <w:lastRenderedPageBreak/>
        <w:t xml:space="preserve">Danych sygnalisty nie zamieszcza się w rozdzielnikach dokumentów związanych </w:t>
      </w:r>
      <w:r w:rsidR="002949EF" w:rsidRPr="002A72BF">
        <w:rPr>
          <w:rFonts w:ascii="Arial" w:hAnsi="Arial"/>
        </w:rPr>
        <w:br/>
      </w:r>
      <w:r w:rsidRPr="002A72BF">
        <w:rPr>
          <w:rFonts w:ascii="Arial" w:hAnsi="Arial"/>
        </w:rPr>
        <w:t>z postępowaniem.</w:t>
      </w:r>
    </w:p>
    <w:p w:rsidR="00757804" w:rsidRPr="002A72BF" w:rsidRDefault="003C1A72" w:rsidP="002A72BF">
      <w:pPr>
        <w:pStyle w:val="Standard"/>
        <w:numPr>
          <w:ilvl w:val="0"/>
          <w:numId w:val="37"/>
        </w:numPr>
        <w:ind w:left="431" w:hanging="431"/>
        <w:jc w:val="left"/>
        <w:rPr>
          <w:rFonts w:ascii="Arial" w:hAnsi="Arial"/>
        </w:rPr>
        <w:sectPr w:rsidR="00757804" w:rsidRPr="002A72BF">
          <w:pgSz w:w="11906" w:h="16838"/>
          <w:pgMar w:top="1417" w:right="1417" w:bottom="1417" w:left="1416" w:header="708" w:footer="708" w:gutter="0"/>
          <w:cols w:space="708"/>
        </w:sectPr>
      </w:pPr>
      <w:r w:rsidRPr="002A72BF">
        <w:rPr>
          <w:rFonts w:ascii="Arial" w:hAnsi="Arial"/>
        </w:rPr>
        <w:t xml:space="preserve">Sygnalista jest informowany o przebiegu i wyniku postępowania, które zostało wszczęte </w:t>
      </w:r>
      <w:r w:rsidR="002949EF" w:rsidRPr="002A72BF">
        <w:rPr>
          <w:rFonts w:ascii="Arial" w:hAnsi="Arial"/>
        </w:rPr>
        <w:br/>
      </w:r>
      <w:r w:rsidRPr="002A72BF">
        <w:rPr>
          <w:rFonts w:ascii="Arial" w:hAnsi="Arial"/>
        </w:rPr>
        <w:t xml:space="preserve">na skutek jego zgłoszenia, w zakresie w jakim informacja stanowi informację publiczną </w:t>
      </w:r>
      <w:r w:rsidR="002949EF" w:rsidRPr="002A72BF">
        <w:rPr>
          <w:rFonts w:ascii="Arial" w:hAnsi="Arial"/>
        </w:rPr>
        <w:br/>
      </w:r>
      <w:r w:rsidRPr="002A72BF">
        <w:rPr>
          <w:rFonts w:ascii="Arial" w:hAnsi="Arial"/>
        </w:rPr>
        <w:t>w ramach sprawy zarejestrowanej w związku z przekazanym przez niego zgłoszeniem.</w:t>
      </w:r>
      <w:bookmarkStart w:id="12" w:name="bookmark=id.lnxbz9"/>
      <w:bookmarkEnd w:id="12"/>
    </w:p>
    <w:p w:rsidR="00757804" w:rsidRPr="002A72BF" w:rsidRDefault="003C1A72" w:rsidP="002A72BF">
      <w:pPr>
        <w:pStyle w:val="Standard"/>
        <w:jc w:val="left"/>
        <w:rPr>
          <w:rFonts w:ascii="Arial" w:hAnsi="Arial"/>
          <w:sz w:val="22"/>
          <w:szCs w:val="18"/>
        </w:rPr>
      </w:pPr>
      <w:r w:rsidRPr="002A72BF">
        <w:rPr>
          <w:rFonts w:ascii="Arial" w:hAnsi="Arial"/>
          <w:sz w:val="22"/>
          <w:szCs w:val="18"/>
        </w:rPr>
        <w:lastRenderedPageBreak/>
        <w:t>Załącznik nr 5</w:t>
      </w:r>
      <w:r w:rsidR="002A72BF">
        <w:rPr>
          <w:rFonts w:ascii="Arial" w:hAnsi="Arial"/>
          <w:sz w:val="22"/>
          <w:szCs w:val="18"/>
        </w:rPr>
        <w:t xml:space="preserve"> </w:t>
      </w:r>
      <w:r w:rsidRPr="002A72BF">
        <w:rPr>
          <w:rFonts w:ascii="Arial" w:hAnsi="Arial"/>
          <w:sz w:val="22"/>
          <w:szCs w:val="18"/>
        </w:rPr>
        <w:t>do Procedury zgłaszania nieprawidłowości</w:t>
      </w:r>
    </w:p>
    <w:p w:rsidR="00757804" w:rsidRPr="002A72BF" w:rsidRDefault="00757804" w:rsidP="002A72BF">
      <w:pPr>
        <w:pStyle w:val="Standard"/>
        <w:jc w:val="left"/>
        <w:rPr>
          <w:rFonts w:ascii="Arial" w:hAnsi="Arial"/>
          <w:b/>
        </w:rPr>
      </w:pPr>
    </w:p>
    <w:p w:rsidR="00757804" w:rsidRPr="002A72BF" w:rsidRDefault="003C1A72" w:rsidP="002A72BF">
      <w:pPr>
        <w:pStyle w:val="Standard"/>
        <w:jc w:val="left"/>
        <w:rPr>
          <w:rFonts w:ascii="Arial" w:hAnsi="Arial"/>
        </w:rPr>
      </w:pPr>
      <w:r w:rsidRPr="002A72BF">
        <w:rPr>
          <w:rFonts w:ascii="Arial" w:hAnsi="Arial"/>
          <w:b/>
        </w:rPr>
        <w:t>SZCZEGÓŁOWE ZASADY</w:t>
      </w:r>
      <w:r w:rsidRPr="002A72BF">
        <w:rPr>
          <w:rFonts w:ascii="Arial" w:hAnsi="Arial"/>
          <w:b/>
        </w:rPr>
        <w:br/>
        <w:t>PRZEPROWADZANIA POSTĘPOWANIA WYJAŚNIAJĄCEGO</w:t>
      </w:r>
    </w:p>
    <w:p w:rsidR="00757804" w:rsidRPr="002A72BF" w:rsidRDefault="00757804" w:rsidP="002A72BF">
      <w:pPr>
        <w:pStyle w:val="Standard"/>
        <w:jc w:val="left"/>
        <w:rPr>
          <w:rFonts w:ascii="Arial" w:eastAsia="Garamond" w:hAnsi="Arial"/>
        </w:rPr>
      </w:pPr>
    </w:p>
    <w:p w:rsidR="00757804" w:rsidRPr="002A72BF" w:rsidRDefault="003C1A72" w:rsidP="002A72BF">
      <w:pPr>
        <w:pStyle w:val="Standard"/>
        <w:jc w:val="left"/>
        <w:rPr>
          <w:rFonts w:ascii="Arial" w:hAnsi="Arial"/>
        </w:rPr>
      </w:pPr>
      <w:r w:rsidRPr="002A72BF">
        <w:rPr>
          <w:rFonts w:ascii="Arial" w:hAnsi="Arial"/>
          <w:b/>
        </w:rPr>
        <w:t>I Zasady ogólne</w:t>
      </w:r>
    </w:p>
    <w:p w:rsidR="00757804" w:rsidRPr="002A72BF" w:rsidRDefault="003C1A72" w:rsidP="002A72BF">
      <w:pPr>
        <w:pStyle w:val="Standard"/>
        <w:numPr>
          <w:ilvl w:val="0"/>
          <w:numId w:val="56"/>
        </w:numPr>
        <w:ind w:left="431" w:hanging="431"/>
        <w:jc w:val="left"/>
        <w:rPr>
          <w:rFonts w:ascii="Arial" w:hAnsi="Arial"/>
        </w:rPr>
      </w:pPr>
      <w:r w:rsidRPr="002A72BF">
        <w:rPr>
          <w:rFonts w:ascii="Arial" w:hAnsi="Arial"/>
        </w:rPr>
        <w:t>Szczegółowe zasady przeprowadzania postępowania wyjaśniającego stanowią zbiór zasad, norm oraz wytycznych jak również praw i obowiązków osób zgłaszających nieprawidłowości oraz osób zaangażowanych w jego przeprowadzenie.</w:t>
      </w:r>
    </w:p>
    <w:p w:rsidR="00757804" w:rsidRPr="002A72BF" w:rsidRDefault="003C1A72" w:rsidP="002A72BF">
      <w:pPr>
        <w:pStyle w:val="Standard"/>
        <w:numPr>
          <w:ilvl w:val="0"/>
          <w:numId w:val="38"/>
        </w:numPr>
        <w:ind w:left="431" w:hanging="431"/>
        <w:jc w:val="left"/>
        <w:rPr>
          <w:rFonts w:ascii="Arial" w:hAnsi="Arial"/>
        </w:rPr>
      </w:pPr>
      <w:r w:rsidRPr="002A72BF">
        <w:rPr>
          <w:rFonts w:ascii="Arial" w:hAnsi="Arial"/>
        </w:rPr>
        <w:t>W trakcie postępowania wyjaśniającego wszelkie informacje zawarte w zgłoszeniu podlegają weryfikacji oraz obiektywnej ocenie.</w:t>
      </w:r>
    </w:p>
    <w:p w:rsidR="00757804" w:rsidRPr="002A72BF" w:rsidRDefault="003C1A72" w:rsidP="002A72BF">
      <w:pPr>
        <w:pStyle w:val="Standard"/>
        <w:numPr>
          <w:ilvl w:val="0"/>
          <w:numId w:val="38"/>
        </w:numPr>
        <w:ind w:left="431" w:hanging="431"/>
        <w:jc w:val="left"/>
        <w:rPr>
          <w:rFonts w:ascii="Arial" w:hAnsi="Arial"/>
        </w:rPr>
      </w:pPr>
      <w:r w:rsidRPr="002A72BF">
        <w:rPr>
          <w:rFonts w:ascii="Arial" w:hAnsi="Arial"/>
        </w:rPr>
        <w:t>Postępowanie prowadzone jest z zachowaniem poszanowania godności, dobrego imienia pracowników, osób trzecich oraz wszystkich osób zaangażowanych w sprawę.</w:t>
      </w:r>
    </w:p>
    <w:p w:rsidR="00757804" w:rsidRPr="002A72BF" w:rsidRDefault="003C1A72" w:rsidP="002A72BF">
      <w:pPr>
        <w:pStyle w:val="Standard"/>
        <w:numPr>
          <w:ilvl w:val="0"/>
          <w:numId w:val="38"/>
        </w:numPr>
        <w:ind w:left="431" w:hanging="431"/>
        <w:jc w:val="left"/>
        <w:rPr>
          <w:rFonts w:ascii="Arial" w:hAnsi="Arial"/>
        </w:rPr>
      </w:pPr>
      <w:r w:rsidRPr="002A72BF">
        <w:rPr>
          <w:rFonts w:ascii="Arial" w:hAnsi="Arial"/>
        </w:rPr>
        <w:t>Jeśli w trakcie prowadzonego postępowania zgłoszone fakty nie zostaną potwierdzone, uprawdopodobnione postępowanie wyjaśniające ulega zakończeniu.</w:t>
      </w:r>
    </w:p>
    <w:p w:rsidR="00757804" w:rsidRPr="002A72BF" w:rsidRDefault="003C1A72" w:rsidP="002A72BF">
      <w:pPr>
        <w:pStyle w:val="Standard"/>
        <w:numPr>
          <w:ilvl w:val="0"/>
          <w:numId w:val="38"/>
        </w:numPr>
        <w:ind w:left="431" w:hanging="431"/>
        <w:jc w:val="left"/>
        <w:rPr>
          <w:rFonts w:ascii="Arial" w:hAnsi="Arial"/>
        </w:rPr>
      </w:pPr>
      <w:r w:rsidRPr="002A72BF">
        <w:rPr>
          <w:rFonts w:ascii="Arial" w:hAnsi="Arial"/>
        </w:rPr>
        <w:t>Każde zgłoszenie podlega weryfikacji i rejestracji.</w:t>
      </w:r>
    </w:p>
    <w:p w:rsidR="00757804" w:rsidRPr="002A72BF" w:rsidRDefault="003C1A72" w:rsidP="002A72BF">
      <w:pPr>
        <w:pStyle w:val="Standard"/>
        <w:numPr>
          <w:ilvl w:val="0"/>
          <w:numId w:val="38"/>
        </w:numPr>
        <w:ind w:left="431" w:hanging="431"/>
        <w:jc w:val="left"/>
        <w:rPr>
          <w:rFonts w:ascii="Arial" w:hAnsi="Arial"/>
        </w:rPr>
      </w:pPr>
      <w:r w:rsidRPr="002A72BF">
        <w:rPr>
          <w:rFonts w:ascii="Arial" w:hAnsi="Arial"/>
        </w:rPr>
        <w:t xml:space="preserve">W celu weryfikacji zgłoszenia oraz podjęcia działań następczych osoba odpowiedzialna za przyjęcie i rozpatrzenie zgłoszenia </w:t>
      </w:r>
      <w:r w:rsidR="007F2595" w:rsidRPr="002A72BF">
        <w:rPr>
          <w:rFonts w:ascii="Arial" w:hAnsi="Arial"/>
        </w:rPr>
        <w:t xml:space="preserve">może </w:t>
      </w:r>
      <w:r w:rsidRPr="002A72BF">
        <w:rPr>
          <w:rFonts w:ascii="Arial" w:hAnsi="Arial"/>
        </w:rPr>
        <w:t xml:space="preserve"> przetwarzać dane osobowe osoby, której dotyczy zgłoszenie i/lub świadków zgłoszonego zdarzenia bez jej/ich zgody.</w:t>
      </w:r>
    </w:p>
    <w:p w:rsidR="00757804" w:rsidRPr="002A72BF" w:rsidRDefault="003C1A72" w:rsidP="002A72BF">
      <w:pPr>
        <w:pStyle w:val="Standard"/>
        <w:jc w:val="left"/>
        <w:rPr>
          <w:rFonts w:ascii="Arial" w:hAnsi="Arial"/>
        </w:rPr>
      </w:pPr>
      <w:r w:rsidRPr="002A72BF">
        <w:rPr>
          <w:rFonts w:ascii="Arial" w:hAnsi="Arial"/>
          <w:b/>
        </w:rPr>
        <w:t>II Sposób zgłoszenia i jego charakter</w:t>
      </w:r>
    </w:p>
    <w:p w:rsidR="00757804" w:rsidRPr="002A72BF" w:rsidRDefault="003C1A72" w:rsidP="002A72BF">
      <w:pPr>
        <w:pStyle w:val="Standard"/>
        <w:numPr>
          <w:ilvl w:val="0"/>
          <w:numId w:val="57"/>
        </w:numPr>
        <w:ind w:left="431" w:hanging="431"/>
        <w:jc w:val="left"/>
        <w:rPr>
          <w:rFonts w:ascii="Arial" w:hAnsi="Arial"/>
        </w:rPr>
      </w:pPr>
      <w:r w:rsidRPr="002A72BF">
        <w:rPr>
          <w:rFonts w:ascii="Arial" w:hAnsi="Arial"/>
        </w:rPr>
        <w:t>Zgłoszenia nieprawidłowości dokonuje się przez dedykowane do tego kanały:</w:t>
      </w:r>
    </w:p>
    <w:p w:rsidR="00757804" w:rsidRPr="002A72BF" w:rsidRDefault="003C1A72" w:rsidP="002A72BF">
      <w:pPr>
        <w:pStyle w:val="Standard"/>
        <w:numPr>
          <w:ilvl w:val="1"/>
          <w:numId w:val="39"/>
        </w:numPr>
        <w:ind w:left="862" w:hanging="431"/>
        <w:jc w:val="left"/>
        <w:rPr>
          <w:rFonts w:ascii="Arial" w:hAnsi="Arial"/>
        </w:rPr>
      </w:pPr>
      <w:r w:rsidRPr="002A72BF">
        <w:rPr>
          <w:rFonts w:ascii="Arial" w:hAnsi="Arial"/>
        </w:rPr>
        <w:t xml:space="preserve">skrzynka mailowa </w:t>
      </w:r>
      <w:hyperlink r:id="rId12" w:history="1">
        <w:r w:rsidR="005F1EBA" w:rsidRPr="002A72BF">
          <w:rPr>
            <w:rStyle w:val="Hipercze"/>
            <w:rFonts w:ascii="Arial" w:hAnsi="Arial"/>
          </w:rPr>
          <w:t>sygnalista@csirwodnik.pl</w:t>
        </w:r>
      </w:hyperlink>
    </w:p>
    <w:p w:rsidR="00757804" w:rsidRPr="002A72BF" w:rsidRDefault="003C1A72" w:rsidP="002A72BF">
      <w:pPr>
        <w:pStyle w:val="Standard"/>
        <w:numPr>
          <w:ilvl w:val="1"/>
          <w:numId w:val="39"/>
        </w:numPr>
        <w:ind w:left="862" w:hanging="431"/>
        <w:jc w:val="left"/>
        <w:rPr>
          <w:rFonts w:ascii="Arial" w:hAnsi="Arial"/>
        </w:rPr>
      </w:pPr>
      <w:r w:rsidRPr="002A72BF">
        <w:rPr>
          <w:rFonts w:ascii="Arial" w:hAnsi="Arial"/>
        </w:rPr>
        <w:t>poprzez wypełnienie formularza zgłoszenia nieprawidłowości ,</w:t>
      </w:r>
    </w:p>
    <w:p w:rsidR="00757804" w:rsidRPr="002A72BF" w:rsidRDefault="003C1A72" w:rsidP="002A72BF">
      <w:pPr>
        <w:pStyle w:val="Standard"/>
        <w:numPr>
          <w:ilvl w:val="1"/>
          <w:numId w:val="39"/>
        </w:numPr>
        <w:ind w:left="862" w:hanging="431"/>
        <w:jc w:val="left"/>
        <w:rPr>
          <w:rFonts w:ascii="Arial" w:hAnsi="Arial"/>
        </w:rPr>
      </w:pPr>
      <w:r w:rsidRPr="002A72BF">
        <w:rPr>
          <w:rFonts w:ascii="Arial" w:hAnsi="Arial"/>
        </w:rPr>
        <w:t xml:space="preserve">osobiście u Pani </w:t>
      </w:r>
      <w:r w:rsidR="0033188A" w:rsidRPr="002A72BF">
        <w:rPr>
          <w:rFonts w:ascii="Arial" w:hAnsi="Arial"/>
        </w:rPr>
        <w:t>Mileny Michalak</w:t>
      </w:r>
    </w:p>
    <w:p w:rsidR="00757804" w:rsidRPr="002A72BF" w:rsidRDefault="003C1A72" w:rsidP="002A72BF">
      <w:pPr>
        <w:pStyle w:val="Standard"/>
        <w:numPr>
          <w:ilvl w:val="1"/>
          <w:numId w:val="39"/>
        </w:numPr>
        <w:ind w:left="862" w:hanging="431"/>
        <w:jc w:val="left"/>
        <w:rPr>
          <w:rFonts w:ascii="Arial" w:hAnsi="Arial"/>
        </w:rPr>
      </w:pPr>
      <w:r w:rsidRPr="002A72BF">
        <w:rPr>
          <w:rFonts w:ascii="Arial" w:hAnsi="Arial"/>
        </w:rPr>
        <w:t>pocztą na adres „</w:t>
      </w:r>
      <w:r w:rsidR="007F2595" w:rsidRPr="002A72BF">
        <w:rPr>
          <w:rFonts w:ascii="Arial" w:hAnsi="Arial"/>
        </w:rPr>
        <w:t>Centrum Sportu i Rekreacji „ Wodnik” ul. Lotnicza 1 a, 95- 035 Ozorków</w:t>
      </w:r>
    </w:p>
    <w:p w:rsidR="00757804" w:rsidRPr="002A72BF" w:rsidRDefault="003C1A72" w:rsidP="002A72BF">
      <w:pPr>
        <w:pStyle w:val="Standard"/>
        <w:numPr>
          <w:ilvl w:val="0"/>
          <w:numId w:val="39"/>
        </w:numPr>
        <w:ind w:left="431" w:hanging="431"/>
        <w:jc w:val="left"/>
        <w:rPr>
          <w:rFonts w:ascii="Arial" w:hAnsi="Arial"/>
        </w:rPr>
      </w:pPr>
      <w:r w:rsidRPr="002A72BF">
        <w:rPr>
          <w:rFonts w:ascii="Arial" w:hAnsi="Arial"/>
        </w:rPr>
        <w:t>Zgłoszenie może mieć charakter jawny, poufny lub anonimowy.</w:t>
      </w:r>
    </w:p>
    <w:p w:rsidR="00757804" w:rsidRPr="002A72BF" w:rsidRDefault="003C1A72" w:rsidP="002A72BF">
      <w:pPr>
        <w:pStyle w:val="Standard"/>
        <w:numPr>
          <w:ilvl w:val="1"/>
          <w:numId w:val="39"/>
        </w:numPr>
        <w:ind w:left="862" w:hanging="431"/>
        <w:jc w:val="left"/>
        <w:rPr>
          <w:rFonts w:ascii="Arial" w:hAnsi="Arial"/>
        </w:rPr>
      </w:pPr>
      <w:r w:rsidRPr="002A72BF">
        <w:rPr>
          <w:rFonts w:ascii="Arial" w:hAnsi="Arial"/>
        </w:rPr>
        <w:t>Zgłoszenie jawne ma miejsce w sytuacji, której sygnalista wyraża zgodę na ujawnienie tożsamości własnej osobom zaangażowanym w prowadzenie postępowania oraz osobom postronnym.</w:t>
      </w:r>
    </w:p>
    <w:p w:rsidR="00757804" w:rsidRPr="002A72BF" w:rsidRDefault="003C1A72" w:rsidP="002A72BF">
      <w:pPr>
        <w:pStyle w:val="Standard"/>
        <w:numPr>
          <w:ilvl w:val="1"/>
          <w:numId w:val="39"/>
        </w:numPr>
        <w:ind w:left="862" w:hanging="431"/>
        <w:jc w:val="left"/>
        <w:rPr>
          <w:rFonts w:ascii="Arial" w:hAnsi="Arial"/>
        </w:rPr>
      </w:pPr>
      <w:r w:rsidRPr="002A72BF">
        <w:rPr>
          <w:rFonts w:ascii="Arial" w:hAnsi="Arial"/>
        </w:rPr>
        <w:lastRenderedPageBreak/>
        <w:t>Zgłoszenie poufne ma miejsce w sytuacji, której dane sygnalisty dostępne są wyłącznie osobom upoważnionym.</w:t>
      </w:r>
    </w:p>
    <w:p w:rsidR="00757804" w:rsidRPr="002A72BF" w:rsidRDefault="003C1A72" w:rsidP="002A72BF">
      <w:pPr>
        <w:pStyle w:val="Standard"/>
        <w:numPr>
          <w:ilvl w:val="1"/>
          <w:numId w:val="39"/>
        </w:numPr>
        <w:ind w:left="862" w:hanging="431"/>
        <w:jc w:val="left"/>
        <w:rPr>
          <w:rFonts w:ascii="Arial" w:hAnsi="Arial"/>
        </w:rPr>
      </w:pPr>
      <w:r w:rsidRPr="002A72BF">
        <w:rPr>
          <w:rFonts w:ascii="Arial" w:hAnsi="Arial"/>
        </w:rPr>
        <w:t>Zgłoszenie anonimowe nie pozwala na identyfikację sygnalisty.</w:t>
      </w:r>
    </w:p>
    <w:p w:rsidR="00757804" w:rsidRPr="002A72BF" w:rsidRDefault="003C1A72" w:rsidP="002A72BF">
      <w:pPr>
        <w:pStyle w:val="Standard"/>
        <w:numPr>
          <w:ilvl w:val="0"/>
          <w:numId w:val="39"/>
        </w:numPr>
        <w:ind w:left="431" w:hanging="431"/>
        <w:jc w:val="left"/>
        <w:rPr>
          <w:rFonts w:ascii="Arial" w:hAnsi="Arial"/>
        </w:rPr>
      </w:pPr>
      <w:r w:rsidRPr="002A72BF">
        <w:rPr>
          <w:rFonts w:ascii="Arial" w:hAnsi="Arial"/>
        </w:rPr>
        <w:t>Zgłoszenie musi zawierać w szczególności:</w:t>
      </w:r>
    </w:p>
    <w:p w:rsidR="00757804" w:rsidRPr="002A72BF" w:rsidRDefault="003C1A72" w:rsidP="002A72BF">
      <w:pPr>
        <w:pStyle w:val="Standard"/>
        <w:numPr>
          <w:ilvl w:val="1"/>
          <w:numId w:val="39"/>
        </w:numPr>
        <w:ind w:left="862" w:hanging="431"/>
        <w:jc w:val="left"/>
        <w:rPr>
          <w:rFonts w:ascii="Arial" w:hAnsi="Arial"/>
        </w:rPr>
      </w:pPr>
      <w:r w:rsidRPr="002A72BF">
        <w:rPr>
          <w:rFonts w:ascii="Arial" w:hAnsi="Arial"/>
        </w:rPr>
        <w:t>dane osoby zgłaszającej (o ile nie jest to zgłoszenie anonimowe)</w:t>
      </w:r>
    </w:p>
    <w:p w:rsidR="00757804" w:rsidRPr="002A72BF" w:rsidRDefault="003C1A72" w:rsidP="002A72BF">
      <w:pPr>
        <w:pStyle w:val="Standard"/>
        <w:numPr>
          <w:ilvl w:val="1"/>
          <w:numId w:val="39"/>
        </w:numPr>
        <w:ind w:left="862" w:hanging="431"/>
        <w:jc w:val="left"/>
        <w:rPr>
          <w:rFonts w:ascii="Arial" w:hAnsi="Arial"/>
        </w:rPr>
      </w:pPr>
      <w:r w:rsidRPr="002A72BF">
        <w:rPr>
          <w:rFonts w:ascii="Arial" w:hAnsi="Arial"/>
        </w:rPr>
        <w:t>datę i miejsce sporządzenia,</w:t>
      </w:r>
    </w:p>
    <w:p w:rsidR="00757804" w:rsidRPr="002A72BF" w:rsidRDefault="003C1A72" w:rsidP="002A72BF">
      <w:pPr>
        <w:pStyle w:val="Standard"/>
        <w:numPr>
          <w:ilvl w:val="1"/>
          <w:numId w:val="39"/>
        </w:numPr>
        <w:ind w:left="862" w:hanging="431"/>
        <w:jc w:val="left"/>
        <w:rPr>
          <w:rFonts w:ascii="Arial" w:hAnsi="Arial"/>
        </w:rPr>
      </w:pPr>
      <w:r w:rsidRPr="002A72BF">
        <w:rPr>
          <w:rFonts w:ascii="Arial" w:hAnsi="Arial"/>
        </w:rPr>
        <w:t>datę wpływu,</w:t>
      </w:r>
    </w:p>
    <w:p w:rsidR="00757804" w:rsidRPr="002A72BF" w:rsidRDefault="003C1A72" w:rsidP="002A72BF">
      <w:pPr>
        <w:pStyle w:val="Standard"/>
        <w:numPr>
          <w:ilvl w:val="1"/>
          <w:numId w:val="39"/>
        </w:numPr>
        <w:ind w:left="862" w:hanging="431"/>
        <w:jc w:val="left"/>
        <w:rPr>
          <w:rFonts w:ascii="Arial" w:hAnsi="Arial"/>
        </w:rPr>
      </w:pPr>
      <w:r w:rsidRPr="002A72BF">
        <w:rPr>
          <w:rFonts w:ascii="Arial" w:hAnsi="Arial"/>
        </w:rPr>
        <w:t>dane osoby, która dopuściła się nieprawidłowości, w tym imię, nazwisko, stanowisko, miejsce pracy,</w:t>
      </w:r>
    </w:p>
    <w:p w:rsidR="00757804" w:rsidRPr="002A72BF" w:rsidRDefault="003C1A72" w:rsidP="002A72BF">
      <w:pPr>
        <w:pStyle w:val="Standard"/>
        <w:numPr>
          <w:ilvl w:val="1"/>
          <w:numId w:val="39"/>
        </w:numPr>
        <w:ind w:left="862" w:hanging="431"/>
        <w:jc w:val="left"/>
        <w:rPr>
          <w:rFonts w:ascii="Arial" w:hAnsi="Arial"/>
        </w:rPr>
      </w:pPr>
      <w:r w:rsidRPr="002A72BF">
        <w:rPr>
          <w:rFonts w:ascii="Arial" w:hAnsi="Arial"/>
        </w:rPr>
        <w:t>opis nieprawidłowości,</w:t>
      </w:r>
    </w:p>
    <w:p w:rsidR="00757804" w:rsidRPr="002A72BF" w:rsidRDefault="003C1A72" w:rsidP="002A72BF">
      <w:pPr>
        <w:pStyle w:val="Standard"/>
        <w:numPr>
          <w:ilvl w:val="1"/>
          <w:numId w:val="39"/>
        </w:numPr>
        <w:ind w:left="862" w:hanging="431"/>
        <w:jc w:val="left"/>
        <w:rPr>
          <w:rFonts w:ascii="Arial" w:hAnsi="Arial"/>
        </w:rPr>
      </w:pPr>
      <w:r w:rsidRPr="002A72BF">
        <w:rPr>
          <w:rFonts w:ascii="Arial" w:hAnsi="Arial"/>
        </w:rPr>
        <w:t>opis rzeczywistych i potencjalnych skutków,</w:t>
      </w:r>
    </w:p>
    <w:p w:rsidR="00757804" w:rsidRPr="002A72BF" w:rsidRDefault="003C1A72" w:rsidP="002A72BF">
      <w:pPr>
        <w:pStyle w:val="Standard"/>
        <w:numPr>
          <w:ilvl w:val="1"/>
          <w:numId w:val="39"/>
        </w:numPr>
        <w:ind w:left="862" w:hanging="431"/>
        <w:jc w:val="left"/>
        <w:rPr>
          <w:rFonts w:ascii="Arial" w:hAnsi="Arial"/>
        </w:rPr>
      </w:pPr>
      <w:r w:rsidRPr="002A72BF">
        <w:rPr>
          <w:rFonts w:ascii="Arial" w:hAnsi="Arial"/>
        </w:rPr>
        <w:t>działania podjęte przez zgłaszającego w celu eliminacji nieprawidłowości,</w:t>
      </w:r>
    </w:p>
    <w:p w:rsidR="00757804" w:rsidRPr="002A72BF" w:rsidRDefault="003C1A72" w:rsidP="002A72BF">
      <w:pPr>
        <w:pStyle w:val="Standard"/>
        <w:numPr>
          <w:ilvl w:val="1"/>
          <w:numId w:val="39"/>
        </w:numPr>
        <w:ind w:left="862" w:hanging="431"/>
        <w:jc w:val="left"/>
        <w:rPr>
          <w:rFonts w:ascii="Arial" w:hAnsi="Arial"/>
        </w:rPr>
      </w:pPr>
      <w:r w:rsidRPr="002A72BF">
        <w:rPr>
          <w:rFonts w:ascii="Arial" w:hAnsi="Arial"/>
        </w:rPr>
        <w:t>dowody potwierdzające przedstawiane fakty.</w:t>
      </w:r>
    </w:p>
    <w:p w:rsidR="00757804" w:rsidRPr="002A72BF" w:rsidRDefault="00757804" w:rsidP="002A72BF">
      <w:pPr>
        <w:pStyle w:val="Standard"/>
        <w:jc w:val="left"/>
        <w:rPr>
          <w:rFonts w:ascii="Arial" w:hAnsi="Arial"/>
        </w:rPr>
      </w:pPr>
    </w:p>
    <w:p w:rsidR="00757804" w:rsidRPr="002A72BF" w:rsidRDefault="003C1A72" w:rsidP="002A72BF">
      <w:pPr>
        <w:pStyle w:val="Standard"/>
        <w:jc w:val="left"/>
        <w:rPr>
          <w:rFonts w:ascii="Arial" w:hAnsi="Arial"/>
        </w:rPr>
      </w:pPr>
      <w:r w:rsidRPr="002A72BF">
        <w:rPr>
          <w:rFonts w:ascii="Arial" w:hAnsi="Arial"/>
          <w:b/>
        </w:rPr>
        <w:t>III. Osoby odpowiedzialne</w:t>
      </w:r>
    </w:p>
    <w:p w:rsidR="00757804" w:rsidRPr="002A72BF" w:rsidRDefault="003C1A72" w:rsidP="002A72BF">
      <w:pPr>
        <w:pStyle w:val="Standard"/>
        <w:numPr>
          <w:ilvl w:val="0"/>
          <w:numId w:val="58"/>
        </w:numPr>
        <w:ind w:left="431" w:hanging="431"/>
        <w:jc w:val="left"/>
        <w:rPr>
          <w:rFonts w:ascii="Arial" w:hAnsi="Arial"/>
        </w:rPr>
      </w:pPr>
      <w:r w:rsidRPr="002A72BF">
        <w:rPr>
          <w:rFonts w:ascii="Arial" w:hAnsi="Arial"/>
        </w:rPr>
        <w:t>Osoba odpowiedzialna za obsługę zgłoszeń jest osobą odpowiedzialną za wszczęcie oraz przeprowadzenie postępowania wyjaśniającego, chyba, że postępowanie dotyczy jego osoby.</w:t>
      </w:r>
    </w:p>
    <w:p w:rsidR="00757804" w:rsidRPr="002A72BF" w:rsidRDefault="003C1A72" w:rsidP="002A72BF">
      <w:pPr>
        <w:pStyle w:val="Standard"/>
        <w:numPr>
          <w:ilvl w:val="0"/>
          <w:numId w:val="22"/>
        </w:numPr>
        <w:ind w:left="431" w:hanging="431"/>
        <w:jc w:val="left"/>
        <w:rPr>
          <w:rFonts w:ascii="Arial" w:hAnsi="Arial"/>
        </w:rPr>
      </w:pPr>
      <w:r w:rsidRPr="002A72BF">
        <w:rPr>
          <w:rFonts w:ascii="Arial" w:hAnsi="Arial"/>
        </w:rPr>
        <w:t xml:space="preserve">W sytuacji, której postępowanie dotyczy osoby odpowiedzialnej za obsługę zgłoszeń, </w:t>
      </w:r>
      <w:r w:rsidR="007F2595" w:rsidRPr="002A72BF">
        <w:rPr>
          <w:rFonts w:ascii="Arial" w:hAnsi="Arial"/>
        </w:rPr>
        <w:t xml:space="preserve">kierownik Jednostki </w:t>
      </w:r>
      <w:r w:rsidRPr="002A72BF">
        <w:rPr>
          <w:rFonts w:ascii="Arial" w:hAnsi="Arial"/>
        </w:rPr>
        <w:t>wyznacza osobę inną , niż osoba odpowiedzialna za obsługę zgłoszeń, do wykonania czynności wszczęcia i przeprowadzenia postępowania wyjaśniającego.</w:t>
      </w:r>
    </w:p>
    <w:p w:rsidR="00757804" w:rsidRPr="002A72BF" w:rsidRDefault="003C1A72" w:rsidP="002A72BF">
      <w:pPr>
        <w:pStyle w:val="Standard"/>
        <w:numPr>
          <w:ilvl w:val="0"/>
          <w:numId w:val="22"/>
        </w:numPr>
        <w:ind w:left="431" w:hanging="431"/>
        <w:jc w:val="left"/>
        <w:rPr>
          <w:rFonts w:ascii="Arial" w:hAnsi="Arial"/>
        </w:rPr>
      </w:pPr>
      <w:r w:rsidRPr="002A72BF">
        <w:rPr>
          <w:rFonts w:ascii="Arial" w:hAnsi="Arial"/>
        </w:rPr>
        <w:t>Osoba odpowiedzialna za obsługę zgłoszeń lub osoba wyznaczona może – jeśli sytuacja tego wymaga – zobowiązać (na piśmie) osobę, której zgłoszenie dotyczy, do wystosowania pisemnych wyjaśnień w sprawie.</w:t>
      </w:r>
    </w:p>
    <w:p w:rsidR="00757804" w:rsidRPr="002A72BF" w:rsidRDefault="003C1A72" w:rsidP="002A72BF">
      <w:pPr>
        <w:pStyle w:val="Standard"/>
        <w:numPr>
          <w:ilvl w:val="0"/>
          <w:numId w:val="22"/>
        </w:numPr>
        <w:ind w:left="431" w:hanging="431"/>
        <w:jc w:val="left"/>
        <w:rPr>
          <w:rFonts w:ascii="Arial" w:hAnsi="Arial"/>
        </w:rPr>
      </w:pPr>
      <w:r w:rsidRPr="002A72BF">
        <w:rPr>
          <w:rFonts w:ascii="Arial" w:hAnsi="Arial"/>
        </w:rPr>
        <w:t>Osoba zobowiązana do złożenia wyjaśnień jest zobligowana do ich przedłożenia w terminie 3 dni roboczych od dnia otrzymania wezwania, w sposób pisemny.</w:t>
      </w:r>
    </w:p>
    <w:p w:rsidR="00757804" w:rsidRPr="002A72BF" w:rsidRDefault="003C1A72" w:rsidP="002A72BF">
      <w:pPr>
        <w:pStyle w:val="Standard"/>
        <w:numPr>
          <w:ilvl w:val="0"/>
          <w:numId w:val="22"/>
        </w:numPr>
        <w:ind w:left="431" w:hanging="431"/>
        <w:jc w:val="left"/>
        <w:rPr>
          <w:rFonts w:ascii="Arial" w:hAnsi="Arial"/>
        </w:rPr>
      </w:pPr>
      <w:r w:rsidRPr="002A72BF">
        <w:rPr>
          <w:rFonts w:ascii="Arial" w:hAnsi="Arial"/>
        </w:rPr>
        <w:t>Każdej osobie, której dotyczą zarzuty ma prawo do ochrony prawnej na podstawie obowiązujących przepisów prawa.</w:t>
      </w:r>
    </w:p>
    <w:p w:rsidR="00757804" w:rsidRPr="002A72BF" w:rsidRDefault="00757804" w:rsidP="002A72BF">
      <w:pPr>
        <w:pStyle w:val="Standard"/>
        <w:jc w:val="left"/>
        <w:rPr>
          <w:rFonts w:ascii="Arial" w:hAnsi="Arial"/>
        </w:rPr>
      </w:pPr>
    </w:p>
    <w:p w:rsidR="00757804" w:rsidRPr="002A72BF" w:rsidRDefault="003C1A72" w:rsidP="002A72BF">
      <w:pPr>
        <w:pStyle w:val="Standard"/>
        <w:jc w:val="left"/>
        <w:rPr>
          <w:rFonts w:ascii="Arial" w:hAnsi="Arial"/>
        </w:rPr>
      </w:pPr>
      <w:r w:rsidRPr="002A72BF">
        <w:rPr>
          <w:rFonts w:ascii="Arial" w:hAnsi="Arial"/>
          <w:b/>
        </w:rPr>
        <w:t>IV. Obsługa zgłoszenia</w:t>
      </w:r>
    </w:p>
    <w:p w:rsidR="00757804" w:rsidRPr="002A72BF" w:rsidRDefault="003C1A72" w:rsidP="002A72BF">
      <w:pPr>
        <w:pStyle w:val="Standard"/>
        <w:numPr>
          <w:ilvl w:val="0"/>
          <w:numId w:val="59"/>
        </w:numPr>
        <w:ind w:left="431" w:hanging="431"/>
        <w:jc w:val="left"/>
        <w:rPr>
          <w:rFonts w:ascii="Arial" w:hAnsi="Arial"/>
        </w:rPr>
      </w:pPr>
      <w:r w:rsidRPr="002A72BF">
        <w:rPr>
          <w:rFonts w:ascii="Arial" w:hAnsi="Arial"/>
        </w:rPr>
        <w:t>Zgłoszenie podlega weryfikacji i rozpatrzeniu w terminie wskazanym w Procedurze.</w:t>
      </w:r>
    </w:p>
    <w:p w:rsidR="00757804" w:rsidRPr="002A72BF" w:rsidRDefault="003C1A72" w:rsidP="002A72BF">
      <w:pPr>
        <w:pStyle w:val="Standard"/>
        <w:numPr>
          <w:ilvl w:val="0"/>
          <w:numId w:val="25"/>
        </w:numPr>
        <w:ind w:left="431" w:hanging="431"/>
        <w:jc w:val="left"/>
        <w:rPr>
          <w:rFonts w:ascii="Arial" w:hAnsi="Arial"/>
        </w:rPr>
      </w:pPr>
      <w:r w:rsidRPr="002A72BF">
        <w:rPr>
          <w:rFonts w:ascii="Arial" w:hAnsi="Arial"/>
        </w:rPr>
        <w:t>Zgłoszenia rozpatrywane są w kolejności ich złożenia.</w:t>
      </w:r>
    </w:p>
    <w:p w:rsidR="00757804" w:rsidRPr="002A72BF" w:rsidRDefault="003C1A72" w:rsidP="002A72BF">
      <w:pPr>
        <w:pStyle w:val="Standard"/>
        <w:numPr>
          <w:ilvl w:val="0"/>
          <w:numId w:val="25"/>
        </w:numPr>
        <w:ind w:left="431" w:hanging="431"/>
        <w:jc w:val="left"/>
        <w:rPr>
          <w:rFonts w:ascii="Arial" w:hAnsi="Arial"/>
        </w:rPr>
      </w:pPr>
      <w:r w:rsidRPr="002A72BF">
        <w:rPr>
          <w:rFonts w:ascii="Arial" w:hAnsi="Arial"/>
        </w:rPr>
        <w:lastRenderedPageBreak/>
        <w:t>W trakcie trwania weryfikacji zgłoszenia, osoba odpowiedzialna za obsługę zgłoszeń lub osoba uprawniona może weryfikować przedłożone dokumenty, wnioskować</w:t>
      </w:r>
      <w:bookmarkStart w:id="13" w:name="bookmark=id.35nkun2"/>
      <w:bookmarkEnd w:id="13"/>
      <w:r w:rsidR="007F2595" w:rsidRPr="002A72BF">
        <w:rPr>
          <w:rFonts w:ascii="Arial" w:hAnsi="Arial"/>
        </w:rPr>
        <w:t xml:space="preserve"> </w:t>
      </w:r>
      <w:r w:rsidRPr="002A72BF">
        <w:rPr>
          <w:rFonts w:ascii="Arial" w:hAnsi="Arial"/>
        </w:rPr>
        <w:t>o wyjaśnienia i w sposób oparty na poszanowaniu godności i prawa do prywatności sprawdzać przedstawione w zgłoszeniu fakty.</w:t>
      </w:r>
    </w:p>
    <w:p w:rsidR="00757804" w:rsidRPr="002A72BF" w:rsidRDefault="003C1A72" w:rsidP="002A72BF">
      <w:pPr>
        <w:pStyle w:val="Standard"/>
        <w:numPr>
          <w:ilvl w:val="0"/>
          <w:numId w:val="25"/>
        </w:numPr>
        <w:ind w:left="431" w:hanging="431"/>
        <w:jc w:val="left"/>
        <w:rPr>
          <w:rFonts w:ascii="Arial" w:hAnsi="Arial"/>
        </w:rPr>
      </w:pPr>
      <w:r w:rsidRPr="002A72BF">
        <w:rPr>
          <w:rFonts w:ascii="Arial" w:hAnsi="Arial"/>
        </w:rPr>
        <w:t>Jeśli zgłoszenie nie było anonimowe o jego wyniku informowany jest sygnalista.</w:t>
      </w:r>
    </w:p>
    <w:sectPr w:rsidR="00757804" w:rsidRPr="002A72BF" w:rsidSect="00757804">
      <w:pgSz w:w="11906" w:h="16838"/>
      <w:pgMar w:top="1417" w:right="1417" w:bottom="1417"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930C7" w:rsidRDefault="006930C7" w:rsidP="00757804">
      <w:r>
        <w:separator/>
      </w:r>
    </w:p>
  </w:endnote>
  <w:endnote w:type="continuationSeparator" w:id="0">
    <w:p w:rsidR="006930C7" w:rsidRDefault="006930C7" w:rsidP="00757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Noto Sans Symbol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Linux Libertine G">
    <w:charset w:val="00"/>
    <w:family w:val="auto"/>
    <w:pitch w:val="variable"/>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930C7" w:rsidRDefault="006930C7" w:rsidP="00757804">
      <w:r w:rsidRPr="00757804">
        <w:rPr>
          <w:color w:val="000000"/>
        </w:rPr>
        <w:separator/>
      </w:r>
    </w:p>
  </w:footnote>
  <w:footnote w:type="continuationSeparator" w:id="0">
    <w:p w:rsidR="006930C7" w:rsidRDefault="006930C7" w:rsidP="00757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C77E8"/>
    <w:multiLevelType w:val="multilevel"/>
    <w:tmpl w:val="A056B09E"/>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9356946"/>
    <w:multiLevelType w:val="multilevel"/>
    <w:tmpl w:val="0134852C"/>
    <w:styleLink w:val="WW8Num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B253300"/>
    <w:multiLevelType w:val="multilevel"/>
    <w:tmpl w:val="9D5A1134"/>
    <w:styleLink w:val="WW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B73777A"/>
    <w:multiLevelType w:val="multilevel"/>
    <w:tmpl w:val="D0643AB2"/>
    <w:styleLink w:val="WWNum12"/>
    <w:lvl w:ilvl="0">
      <w:start w:val="1"/>
      <w:numFmt w:val="decimal"/>
      <w:lvlText w:val="%1."/>
      <w:lvlJc w:val="left"/>
      <w:rPr>
        <w:rFonts w:eastAsia="Garamond" w:cs="Garamond"/>
        <w:strike w:val="0"/>
        <w:dstrike w:val="0"/>
        <w:sz w:val="24"/>
        <w:szCs w:val="24"/>
      </w:rPr>
    </w:lvl>
    <w:lvl w:ilvl="1">
      <w:start w:val="1"/>
      <w:numFmt w:val="decimal"/>
      <w:lvlText w:val="%2)"/>
      <w:lvlJc w:val="left"/>
      <w:rPr>
        <w:rFonts w:eastAsia="Garamond" w:cs="Garamond"/>
        <w:strike w:val="0"/>
        <w:dstrike w:val="0"/>
        <w:sz w:val="24"/>
        <w:szCs w:val="24"/>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4" w15:restartNumberingAfterBreak="0">
    <w:nsid w:val="0C8172ED"/>
    <w:multiLevelType w:val="multilevel"/>
    <w:tmpl w:val="9FA28FFA"/>
    <w:styleLink w:val="WWNum17"/>
    <w:lvl w:ilvl="0">
      <w:start w:val="1"/>
      <w:numFmt w:val="decimal"/>
      <w:lvlText w:val="%1."/>
      <w:lvlJc w:val="left"/>
      <w:rPr>
        <w:rFonts w:eastAsia="Garamond" w:cs="Garamond"/>
        <w:b/>
        <w:strike w:val="0"/>
        <w:dstrike w:val="0"/>
        <w:sz w:val="24"/>
        <w:szCs w:val="24"/>
      </w:rPr>
    </w:lvl>
    <w:lvl w:ilvl="1">
      <w:start w:val="1"/>
      <w:numFmt w:val="decimal"/>
      <w:lvlText w:val="%2)"/>
      <w:lvlJc w:val="left"/>
      <w:rPr>
        <w:rFonts w:eastAsia="Garamond" w:cs="Garamond"/>
        <w:strike w:val="0"/>
        <w:dstrike w:val="0"/>
        <w:sz w:val="24"/>
        <w:szCs w:val="24"/>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5" w15:restartNumberingAfterBreak="0">
    <w:nsid w:val="1AF31FC5"/>
    <w:multiLevelType w:val="multilevel"/>
    <w:tmpl w:val="21E0D54C"/>
    <w:styleLink w:val="WWNum3"/>
    <w:lvl w:ilvl="0">
      <w:start w:val="1"/>
      <w:numFmt w:val="decimal"/>
      <w:lvlText w:val="%1."/>
      <w:lvlJc w:val="left"/>
      <w:rPr>
        <w:rFonts w:eastAsia="Garamond" w:cs="Garamond"/>
        <w:strike w:val="0"/>
        <w:dstrike w:val="0"/>
        <w:sz w:val="24"/>
        <w:szCs w:val="24"/>
      </w:rPr>
    </w:lvl>
    <w:lvl w:ilvl="1">
      <w:start w:val="1"/>
      <w:numFmt w:val="decimal"/>
      <w:lvlText w:val="%2)"/>
      <w:lvlJc w:val="left"/>
      <w:rPr>
        <w:rFonts w:eastAsia="Garamond" w:cs="Garamond"/>
        <w:strike w:val="0"/>
        <w:dstrike w:val="0"/>
        <w:sz w:val="24"/>
        <w:szCs w:val="24"/>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6" w15:restartNumberingAfterBreak="0">
    <w:nsid w:val="1CAC1725"/>
    <w:multiLevelType w:val="multilevel"/>
    <w:tmpl w:val="572A6112"/>
    <w:styleLink w:val="WW8Num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EBA7405"/>
    <w:multiLevelType w:val="multilevel"/>
    <w:tmpl w:val="5A26BF96"/>
    <w:styleLink w:val="WWNum13"/>
    <w:lvl w:ilvl="0">
      <w:numFmt w:val="bullet"/>
      <w:lvlText w:val="-"/>
      <w:lvlJc w:val="left"/>
      <w:rPr>
        <w:rFonts w:ascii="Noto Sans Symbols" w:eastAsia="Noto Sans Symbols" w:hAnsi="Noto Sans Symbols" w:cs="Noto Sans Symbols"/>
        <w:sz w:val="24"/>
      </w:rPr>
    </w:lvl>
    <w:lvl w:ilvl="1">
      <w:numFmt w:val="bullet"/>
      <w:lvlText w:val="-"/>
      <w:lvlJc w:val="left"/>
      <w:rPr>
        <w:rFonts w:ascii="Noto Sans Symbols" w:eastAsia="Noto Sans Symbols" w:hAnsi="Noto Sans Symbols" w:cs="Noto Sans Symbols"/>
        <w:sz w:val="24"/>
      </w:rPr>
    </w:lvl>
    <w:lvl w:ilvl="2">
      <w:numFmt w:val="bullet"/>
      <w:lvlText w:val="←"/>
      <w:lvlJc w:val="left"/>
      <w:rPr>
        <w:rFonts w:ascii="Noto Sans Symbols" w:eastAsia="Noto Sans Symbols" w:hAnsi="Noto Sans Symbols" w:cs="Noto Sans Symbols"/>
      </w:rPr>
    </w:lvl>
    <w:lvl w:ilvl="3">
      <w:numFmt w:val="bullet"/>
      <w:lvlText w:val="←"/>
      <w:lvlJc w:val="left"/>
      <w:rPr>
        <w:rFonts w:ascii="Noto Sans Symbols" w:eastAsia="Noto Sans Symbols" w:hAnsi="Noto Sans Symbols" w:cs="Noto Sans Symbols"/>
      </w:rPr>
    </w:lvl>
    <w:lvl w:ilvl="4">
      <w:numFmt w:val="bullet"/>
      <w:lvlText w:val="←"/>
      <w:lvlJc w:val="left"/>
      <w:rPr>
        <w:rFonts w:ascii="Noto Sans Symbols" w:eastAsia="Noto Sans Symbols" w:hAnsi="Noto Sans Symbols" w:cs="Noto Sans Symbols"/>
      </w:rPr>
    </w:lvl>
    <w:lvl w:ilvl="5">
      <w:numFmt w:val="bullet"/>
      <w:lvlText w:val="←"/>
      <w:lvlJc w:val="left"/>
      <w:rPr>
        <w:rFonts w:ascii="Noto Sans Symbols" w:eastAsia="Noto Sans Symbols" w:hAnsi="Noto Sans Symbols" w:cs="Noto Sans Symbols"/>
      </w:rPr>
    </w:lvl>
    <w:lvl w:ilvl="6">
      <w:numFmt w:val="bullet"/>
      <w:lvlText w:val="←"/>
      <w:lvlJc w:val="left"/>
      <w:rPr>
        <w:rFonts w:ascii="Noto Sans Symbols" w:eastAsia="Noto Sans Symbols" w:hAnsi="Noto Sans Symbols" w:cs="Noto Sans Symbols"/>
      </w:rPr>
    </w:lvl>
    <w:lvl w:ilvl="7">
      <w:numFmt w:val="bullet"/>
      <w:lvlText w:val="←"/>
      <w:lvlJc w:val="left"/>
      <w:rPr>
        <w:rFonts w:ascii="Noto Sans Symbols" w:eastAsia="Noto Sans Symbols" w:hAnsi="Noto Sans Symbols" w:cs="Noto Sans Symbols"/>
      </w:rPr>
    </w:lvl>
    <w:lvl w:ilvl="8">
      <w:numFmt w:val="bullet"/>
      <w:lvlText w:val="←"/>
      <w:lvlJc w:val="left"/>
      <w:rPr>
        <w:rFonts w:ascii="Noto Sans Symbols" w:eastAsia="Noto Sans Symbols" w:hAnsi="Noto Sans Symbols" w:cs="Noto Sans Symbols"/>
      </w:rPr>
    </w:lvl>
  </w:abstractNum>
  <w:abstractNum w:abstractNumId="8" w15:restartNumberingAfterBreak="0">
    <w:nsid w:val="1EFC55C0"/>
    <w:multiLevelType w:val="multilevel"/>
    <w:tmpl w:val="FE7C97A2"/>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A147697"/>
    <w:multiLevelType w:val="multilevel"/>
    <w:tmpl w:val="A18CEF26"/>
    <w:styleLink w:val="WWNum14"/>
    <w:lvl w:ilvl="0">
      <w:start w:val="1"/>
      <w:numFmt w:val="decimal"/>
      <w:lvlText w:val="%1."/>
      <w:lvlJc w:val="left"/>
      <w:rPr>
        <w:rFonts w:ascii="Garamond" w:eastAsia="Garamond" w:hAnsi="Garamond" w:cs="Garamond"/>
        <w:b/>
        <w:strike w:val="0"/>
        <w:dstrike w:val="0"/>
        <w:sz w:val="24"/>
        <w:szCs w:val="24"/>
      </w:rPr>
    </w:lvl>
    <w:lvl w:ilvl="1">
      <w:start w:val="1"/>
      <w:numFmt w:val="decimal"/>
      <w:lvlText w:val="%2)"/>
      <w:lvlJc w:val="left"/>
      <w:rPr>
        <w:rFonts w:eastAsia="Garamond" w:cs="Garamond"/>
        <w:strike w:val="0"/>
        <w:dstrike w:val="0"/>
        <w:sz w:val="24"/>
        <w:szCs w:val="24"/>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0" w15:restartNumberingAfterBreak="0">
    <w:nsid w:val="2A8B5451"/>
    <w:multiLevelType w:val="multilevel"/>
    <w:tmpl w:val="F910A3F0"/>
    <w:styleLink w:val="WW8Num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2BF177CE"/>
    <w:multiLevelType w:val="multilevel"/>
    <w:tmpl w:val="F02E964A"/>
    <w:styleLink w:val="WWNum16"/>
    <w:lvl w:ilvl="0">
      <w:start w:val="1"/>
      <w:numFmt w:val="decimal"/>
      <w:lvlText w:val="%1."/>
      <w:lvlJc w:val="left"/>
      <w:rPr>
        <w:rFonts w:eastAsia="Garamond" w:cs="Garamond"/>
        <w:b/>
        <w:strike w:val="0"/>
        <w:dstrike w:val="0"/>
        <w:sz w:val="24"/>
        <w:szCs w:val="24"/>
      </w:rPr>
    </w:lvl>
    <w:lvl w:ilvl="1">
      <w:start w:val="1"/>
      <w:numFmt w:val="decimal"/>
      <w:lvlText w:val="%2)"/>
      <w:lvlJc w:val="left"/>
      <w:rPr>
        <w:rFonts w:eastAsia="Garamond" w:cs="Garamond"/>
        <w:strike w:val="0"/>
        <w:dstrike w:val="0"/>
        <w:sz w:val="24"/>
        <w:szCs w:val="24"/>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 w15:restartNumberingAfterBreak="0">
    <w:nsid w:val="2CCB2A85"/>
    <w:multiLevelType w:val="multilevel"/>
    <w:tmpl w:val="EA3CA622"/>
    <w:styleLink w:val="WWNum4"/>
    <w:lvl w:ilvl="0">
      <w:start w:val="1"/>
      <w:numFmt w:val="decimal"/>
      <w:lvlText w:val="%1."/>
      <w:lvlJc w:val="left"/>
      <w:rPr>
        <w:rFonts w:eastAsia="Garamond" w:cs="Garamond"/>
        <w:b/>
        <w:strike w:val="0"/>
        <w:dstrike w:val="0"/>
        <w:sz w:val="24"/>
        <w:szCs w:val="24"/>
      </w:rPr>
    </w:lvl>
    <w:lvl w:ilvl="1">
      <w:start w:val="1"/>
      <w:numFmt w:val="decimal"/>
      <w:lvlText w:val="%2)"/>
      <w:lvlJc w:val="left"/>
      <w:rPr>
        <w:rFonts w:eastAsia="Garamond" w:cs="Garamond"/>
        <w:strike w:val="0"/>
        <w:dstrike w:val="0"/>
        <w:sz w:val="24"/>
        <w:szCs w:val="24"/>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3" w15:restartNumberingAfterBreak="0">
    <w:nsid w:val="2E582C01"/>
    <w:multiLevelType w:val="multilevel"/>
    <w:tmpl w:val="DFC63A88"/>
    <w:styleLink w:val="WW8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41004EFF"/>
    <w:multiLevelType w:val="multilevel"/>
    <w:tmpl w:val="A6FA4938"/>
    <w:styleLink w:val="WWNum20"/>
    <w:lvl w:ilvl="0">
      <w:start w:val="1"/>
      <w:numFmt w:val="decimal"/>
      <w:lvlText w:val="%1."/>
      <w:lvlJc w:val="left"/>
      <w:rPr>
        <w:rFonts w:eastAsia="Garamond" w:cs="Garamond"/>
        <w:strike w:val="0"/>
        <w:dstrike w:val="0"/>
        <w:sz w:val="24"/>
        <w:szCs w:val="24"/>
      </w:rPr>
    </w:lvl>
    <w:lvl w:ilvl="1">
      <w:start w:val="1"/>
      <w:numFmt w:val="decimal"/>
      <w:lvlText w:val="%2)"/>
      <w:lvlJc w:val="left"/>
      <w:rPr>
        <w:rFonts w:eastAsia="Garamond" w:cs="Garamond"/>
        <w:strike w:val="0"/>
        <w:dstrike w:val="0"/>
        <w:sz w:val="24"/>
        <w:szCs w:val="24"/>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5" w15:restartNumberingAfterBreak="0">
    <w:nsid w:val="4112223E"/>
    <w:multiLevelType w:val="hybridMultilevel"/>
    <w:tmpl w:val="7E8A10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8F7C9E"/>
    <w:multiLevelType w:val="multilevel"/>
    <w:tmpl w:val="FF88AEB4"/>
    <w:styleLink w:val="WWNum6"/>
    <w:lvl w:ilvl="0">
      <w:start w:val="1"/>
      <w:numFmt w:val="decimal"/>
      <w:lvlText w:val="%1."/>
      <w:lvlJc w:val="left"/>
      <w:rPr>
        <w:rFonts w:eastAsia="Garamond" w:cs="Garamond"/>
        <w:strike w:val="0"/>
        <w:dstrike w:val="0"/>
        <w:sz w:val="24"/>
        <w:szCs w:val="24"/>
      </w:rPr>
    </w:lvl>
    <w:lvl w:ilvl="1">
      <w:start w:val="1"/>
      <w:numFmt w:val="decimal"/>
      <w:lvlText w:val="%2)"/>
      <w:lvlJc w:val="left"/>
      <w:rPr>
        <w:rFonts w:eastAsia="Garamond" w:cs="Garamond"/>
        <w:strike w:val="0"/>
        <w:dstrike w:val="0"/>
        <w:sz w:val="24"/>
        <w:szCs w:val="24"/>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7" w15:restartNumberingAfterBreak="0">
    <w:nsid w:val="49296C96"/>
    <w:multiLevelType w:val="multilevel"/>
    <w:tmpl w:val="E76CA0E4"/>
    <w:styleLink w:val="WW8Num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49FA4FA3"/>
    <w:multiLevelType w:val="multilevel"/>
    <w:tmpl w:val="E3109024"/>
    <w:styleLink w:val="WW8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4B042828"/>
    <w:multiLevelType w:val="multilevel"/>
    <w:tmpl w:val="A57C18FC"/>
    <w:styleLink w:val="WW8Num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4DB31EDA"/>
    <w:multiLevelType w:val="multilevel"/>
    <w:tmpl w:val="71A2E306"/>
    <w:styleLink w:val="WWNum10"/>
    <w:lvl w:ilvl="0">
      <w:start w:val="1"/>
      <w:numFmt w:val="decimal"/>
      <w:lvlText w:val="%1."/>
      <w:lvlJc w:val="left"/>
      <w:rPr>
        <w:rFonts w:eastAsia="Garamond" w:cs="Garamond"/>
        <w:b/>
        <w:strike w:val="0"/>
        <w:dstrike w:val="0"/>
        <w:sz w:val="24"/>
        <w:szCs w:val="24"/>
      </w:rPr>
    </w:lvl>
    <w:lvl w:ilvl="1">
      <w:start w:val="1"/>
      <w:numFmt w:val="decimal"/>
      <w:lvlText w:val="%2)"/>
      <w:lvlJc w:val="left"/>
      <w:rPr>
        <w:rFonts w:eastAsia="Garamond" w:cs="Garamond"/>
        <w:strike w:val="0"/>
        <w:dstrike w:val="0"/>
        <w:sz w:val="24"/>
        <w:szCs w:val="24"/>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21" w15:restartNumberingAfterBreak="0">
    <w:nsid w:val="51E3323F"/>
    <w:multiLevelType w:val="multilevel"/>
    <w:tmpl w:val="CE1CBC06"/>
    <w:styleLink w:val="WWNum7"/>
    <w:lvl w:ilvl="0">
      <w:start w:val="1"/>
      <w:numFmt w:val="decimal"/>
      <w:lvlText w:val="%1."/>
      <w:lvlJc w:val="left"/>
      <w:rPr>
        <w:rFonts w:eastAsia="Garamond" w:cs="Garamond"/>
        <w:b/>
        <w:strike w:val="0"/>
        <w:dstrike w:val="0"/>
        <w:sz w:val="24"/>
        <w:szCs w:val="24"/>
      </w:rPr>
    </w:lvl>
    <w:lvl w:ilvl="1">
      <w:start w:val="1"/>
      <w:numFmt w:val="decimal"/>
      <w:lvlText w:val="%2)"/>
      <w:lvlJc w:val="left"/>
      <w:rPr>
        <w:rFonts w:eastAsia="Garamond" w:cs="Garamond"/>
        <w:strike w:val="0"/>
        <w:dstrike w:val="0"/>
        <w:sz w:val="24"/>
        <w:szCs w:val="24"/>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22" w15:restartNumberingAfterBreak="0">
    <w:nsid w:val="531522D7"/>
    <w:multiLevelType w:val="multilevel"/>
    <w:tmpl w:val="746E3236"/>
    <w:styleLink w:val="WW8Num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54A45E47"/>
    <w:multiLevelType w:val="multilevel"/>
    <w:tmpl w:val="3536E8A6"/>
    <w:styleLink w:val="WW8Num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557818EE"/>
    <w:multiLevelType w:val="multilevel"/>
    <w:tmpl w:val="1B7E245A"/>
    <w:styleLink w:val="WWNum8"/>
    <w:lvl w:ilvl="0">
      <w:start w:val="1"/>
      <w:numFmt w:val="decimal"/>
      <w:lvlText w:val="%1."/>
      <w:lvlJc w:val="left"/>
      <w:rPr>
        <w:rFonts w:eastAsia="Garamond" w:cs="Garamond"/>
        <w:b/>
        <w:strike w:val="0"/>
        <w:dstrike w:val="0"/>
        <w:sz w:val="24"/>
        <w:szCs w:val="24"/>
      </w:rPr>
    </w:lvl>
    <w:lvl w:ilvl="1">
      <w:start w:val="1"/>
      <w:numFmt w:val="decimal"/>
      <w:lvlText w:val="%2)"/>
      <w:lvlJc w:val="left"/>
      <w:rPr>
        <w:rFonts w:eastAsia="Garamond" w:cs="Garamond"/>
        <w:strike w:val="0"/>
        <w:dstrike w:val="0"/>
        <w:sz w:val="24"/>
        <w:szCs w:val="24"/>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25" w15:restartNumberingAfterBreak="0">
    <w:nsid w:val="5C6903F2"/>
    <w:multiLevelType w:val="multilevel"/>
    <w:tmpl w:val="37DC53B4"/>
    <w:styleLink w:val="WW8Num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5FB7297C"/>
    <w:multiLevelType w:val="multilevel"/>
    <w:tmpl w:val="7796353E"/>
    <w:styleLink w:val="WW8Num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63A85F04"/>
    <w:multiLevelType w:val="multilevel"/>
    <w:tmpl w:val="BAA24A66"/>
    <w:styleLink w:val="WW8Num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67962B53"/>
    <w:multiLevelType w:val="multilevel"/>
    <w:tmpl w:val="6EDEC0AC"/>
    <w:styleLink w:val="WW8Num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6A446E89"/>
    <w:multiLevelType w:val="multilevel"/>
    <w:tmpl w:val="7CC4DA76"/>
    <w:styleLink w:val="WW8Num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6C3D1F10"/>
    <w:multiLevelType w:val="multilevel"/>
    <w:tmpl w:val="D07E0AEE"/>
    <w:styleLink w:val="WW8Num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6CBB0B6E"/>
    <w:multiLevelType w:val="multilevel"/>
    <w:tmpl w:val="3542A3AC"/>
    <w:styleLink w:val="WWNum9"/>
    <w:lvl w:ilvl="0">
      <w:start w:val="1"/>
      <w:numFmt w:val="decimal"/>
      <w:lvlText w:val="%1."/>
      <w:lvlJc w:val="left"/>
      <w:rPr>
        <w:rFonts w:eastAsia="Garamond" w:cs="Garamond"/>
        <w:b/>
        <w:strike w:val="0"/>
        <w:dstrike w:val="0"/>
        <w:sz w:val="24"/>
        <w:szCs w:val="24"/>
      </w:rPr>
    </w:lvl>
    <w:lvl w:ilvl="1">
      <w:start w:val="1"/>
      <w:numFmt w:val="decimal"/>
      <w:lvlText w:val="%2)"/>
      <w:lvlJc w:val="left"/>
      <w:rPr>
        <w:rFonts w:eastAsia="Garamond" w:cs="Garamond"/>
        <w:strike w:val="0"/>
        <w:dstrike w:val="0"/>
        <w:sz w:val="24"/>
        <w:szCs w:val="24"/>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32" w15:restartNumberingAfterBreak="0">
    <w:nsid w:val="74A818D0"/>
    <w:multiLevelType w:val="multilevel"/>
    <w:tmpl w:val="2588521A"/>
    <w:styleLink w:val="WWNum2"/>
    <w:lvl w:ilvl="0">
      <w:start w:val="1"/>
      <w:numFmt w:val="decimal"/>
      <w:lvlText w:val="%1."/>
      <w:lvlJc w:val="left"/>
      <w:rPr>
        <w:rFonts w:eastAsia="Garamond" w:cs="Garamond"/>
        <w:strike w:val="0"/>
        <w:dstrike w:val="0"/>
        <w:sz w:val="24"/>
        <w:szCs w:val="24"/>
      </w:rPr>
    </w:lvl>
    <w:lvl w:ilvl="1">
      <w:start w:val="1"/>
      <w:numFmt w:val="decimal"/>
      <w:lvlText w:val="%2)"/>
      <w:lvlJc w:val="left"/>
      <w:rPr>
        <w:rFonts w:eastAsia="Garamond" w:cs="Garamond"/>
        <w:b/>
        <w:strike w:val="0"/>
        <w:dstrike w:val="0"/>
        <w:sz w:val="24"/>
        <w:szCs w:val="24"/>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33" w15:restartNumberingAfterBreak="0">
    <w:nsid w:val="75824620"/>
    <w:multiLevelType w:val="multilevel"/>
    <w:tmpl w:val="1F10F072"/>
    <w:styleLink w:val="WW8Num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79737706"/>
    <w:multiLevelType w:val="multilevel"/>
    <w:tmpl w:val="D8360AFE"/>
    <w:styleLink w:val="WWNum18"/>
    <w:lvl w:ilvl="0">
      <w:start w:val="1"/>
      <w:numFmt w:val="decimal"/>
      <w:lvlText w:val="%1."/>
      <w:lvlJc w:val="left"/>
      <w:rPr>
        <w:rFonts w:eastAsia="Garamond" w:cs="Garamond"/>
        <w:strike w:val="0"/>
        <w:dstrike w:val="0"/>
        <w:sz w:val="24"/>
        <w:szCs w:val="24"/>
      </w:rPr>
    </w:lvl>
    <w:lvl w:ilvl="1">
      <w:start w:val="1"/>
      <w:numFmt w:val="decimal"/>
      <w:lvlText w:val="%2)"/>
      <w:lvlJc w:val="left"/>
      <w:rPr>
        <w:rFonts w:eastAsia="Garamond" w:cs="Garamond"/>
        <w:strike w:val="0"/>
        <w:dstrike w:val="0"/>
        <w:sz w:val="24"/>
        <w:szCs w:val="24"/>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35" w15:restartNumberingAfterBreak="0">
    <w:nsid w:val="7A57210A"/>
    <w:multiLevelType w:val="multilevel"/>
    <w:tmpl w:val="7F36DB96"/>
    <w:styleLink w:val="WWNum5"/>
    <w:lvl w:ilvl="0">
      <w:start w:val="1"/>
      <w:numFmt w:val="decimal"/>
      <w:lvlText w:val="%1."/>
      <w:lvlJc w:val="left"/>
      <w:rPr>
        <w:rFonts w:eastAsia="Garamond" w:cs="Garamond"/>
        <w:b/>
        <w:strike w:val="0"/>
        <w:dstrike w:val="0"/>
        <w:sz w:val="24"/>
        <w:szCs w:val="24"/>
      </w:rPr>
    </w:lvl>
    <w:lvl w:ilvl="1">
      <w:start w:val="1"/>
      <w:numFmt w:val="decimal"/>
      <w:lvlText w:val="%2)"/>
      <w:lvlJc w:val="left"/>
      <w:rPr>
        <w:rFonts w:eastAsia="Garamond" w:cs="Garamond"/>
        <w:strike w:val="0"/>
        <w:dstrike w:val="0"/>
        <w:sz w:val="24"/>
        <w:szCs w:val="24"/>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36" w15:restartNumberingAfterBreak="0">
    <w:nsid w:val="7CEE01ED"/>
    <w:multiLevelType w:val="multilevel"/>
    <w:tmpl w:val="161EC2D4"/>
    <w:styleLink w:val="WW8Num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7DA87714"/>
    <w:multiLevelType w:val="multilevel"/>
    <w:tmpl w:val="395844B4"/>
    <w:styleLink w:val="WWNum11"/>
    <w:lvl w:ilvl="0">
      <w:start w:val="1"/>
      <w:numFmt w:val="decimal"/>
      <w:lvlText w:val="%1."/>
      <w:lvlJc w:val="left"/>
      <w:rPr>
        <w:rFonts w:eastAsia="Garamond" w:cs="Garamond"/>
        <w:b/>
        <w:strike w:val="0"/>
        <w:dstrike w:val="0"/>
        <w:sz w:val="24"/>
        <w:szCs w:val="24"/>
      </w:rPr>
    </w:lvl>
    <w:lvl w:ilvl="1">
      <w:start w:val="1"/>
      <w:numFmt w:val="decimal"/>
      <w:lvlText w:val="%2)"/>
      <w:lvlJc w:val="left"/>
      <w:rPr>
        <w:rFonts w:eastAsia="Garamond" w:cs="Garamond"/>
        <w:strike w:val="0"/>
        <w:dstrike w:val="0"/>
        <w:sz w:val="24"/>
        <w:szCs w:val="24"/>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38" w15:restartNumberingAfterBreak="0">
    <w:nsid w:val="7E0304E1"/>
    <w:multiLevelType w:val="multilevel"/>
    <w:tmpl w:val="B724677C"/>
    <w:styleLink w:val="WWNum19"/>
    <w:lvl w:ilvl="0">
      <w:start w:val="1"/>
      <w:numFmt w:val="decimal"/>
      <w:lvlText w:val="%1."/>
      <w:lvlJc w:val="left"/>
      <w:rPr>
        <w:rFonts w:eastAsia="Garamond" w:cs="Garamond"/>
        <w:b/>
        <w:strike w:val="0"/>
        <w:dstrike w:val="0"/>
        <w:sz w:val="24"/>
        <w:szCs w:val="24"/>
      </w:rPr>
    </w:lvl>
    <w:lvl w:ilvl="1">
      <w:start w:val="1"/>
      <w:numFmt w:val="decimal"/>
      <w:lvlText w:val="%2)"/>
      <w:lvlJc w:val="left"/>
      <w:rPr>
        <w:rFonts w:eastAsia="Garamond" w:cs="Garamond"/>
        <w:strike w:val="0"/>
        <w:dstrike w:val="0"/>
        <w:sz w:val="24"/>
        <w:szCs w:val="24"/>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39" w15:restartNumberingAfterBreak="0">
    <w:nsid w:val="7F1E6895"/>
    <w:multiLevelType w:val="multilevel"/>
    <w:tmpl w:val="E888525C"/>
    <w:styleLink w:val="WWNum1"/>
    <w:lvl w:ilvl="0">
      <w:start w:val="1"/>
      <w:numFmt w:val="decimal"/>
      <w:lvlText w:val="%1."/>
      <w:lvlJc w:val="left"/>
      <w:rPr>
        <w:rFonts w:eastAsia="Garamond" w:cs="Garamond"/>
        <w:strike w:val="0"/>
        <w:dstrike w:val="0"/>
        <w:sz w:val="24"/>
        <w:szCs w:val="24"/>
      </w:rPr>
    </w:lvl>
    <w:lvl w:ilvl="1">
      <w:start w:val="1"/>
      <w:numFmt w:val="decimal"/>
      <w:lvlText w:val="%2)"/>
      <w:lvlJc w:val="left"/>
      <w:rPr>
        <w:rFonts w:eastAsia="Garamond" w:cs="Garamond"/>
        <w:b/>
        <w:strike w:val="0"/>
        <w:dstrike w:val="0"/>
        <w:sz w:val="24"/>
        <w:szCs w:val="24"/>
      </w:rPr>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num w:numId="1" w16cid:durableId="2057269862">
    <w:abstractNumId w:val="0"/>
  </w:num>
  <w:num w:numId="2" w16cid:durableId="2135174911">
    <w:abstractNumId w:val="8"/>
  </w:num>
  <w:num w:numId="3" w16cid:durableId="1713267612">
    <w:abstractNumId w:val="18"/>
  </w:num>
  <w:num w:numId="4" w16cid:durableId="1396390479">
    <w:abstractNumId w:val="6"/>
  </w:num>
  <w:num w:numId="5" w16cid:durableId="315844398">
    <w:abstractNumId w:val="13"/>
  </w:num>
  <w:num w:numId="6" w16cid:durableId="95946060">
    <w:abstractNumId w:val="33"/>
  </w:num>
  <w:num w:numId="7" w16cid:durableId="737022080">
    <w:abstractNumId w:val="36"/>
  </w:num>
  <w:num w:numId="8" w16cid:durableId="2134983612">
    <w:abstractNumId w:val="25"/>
  </w:num>
  <w:num w:numId="9" w16cid:durableId="2036300847">
    <w:abstractNumId w:val="23"/>
  </w:num>
  <w:num w:numId="10" w16cid:durableId="1998876791">
    <w:abstractNumId w:val="30"/>
  </w:num>
  <w:num w:numId="11" w16cid:durableId="611592241">
    <w:abstractNumId w:val="22"/>
  </w:num>
  <w:num w:numId="12" w16cid:durableId="2066373791">
    <w:abstractNumId w:val="27"/>
  </w:num>
  <w:num w:numId="13" w16cid:durableId="270940665">
    <w:abstractNumId w:val="17"/>
  </w:num>
  <w:num w:numId="14" w16cid:durableId="383524126">
    <w:abstractNumId w:val="28"/>
  </w:num>
  <w:num w:numId="15" w16cid:durableId="1020427937">
    <w:abstractNumId w:val="1"/>
  </w:num>
  <w:num w:numId="16" w16cid:durableId="1525358950">
    <w:abstractNumId w:val="10"/>
  </w:num>
  <w:num w:numId="17" w16cid:durableId="1155956703">
    <w:abstractNumId w:val="26"/>
  </w:num>
  <w:num w:numId="18" w16cid:durableId="326638463">
    <w:abstractNumId w:val="29"/>
  </w:num>
  <w:num w:numId="19" w16cid:durableId="798839580">
    <w:abstractNumId w:val="19"/>
  </w:num>
  <w:num w:numId="20" w16cid:durableId="967010902">
    <w:abstractNumId w:val="39"/>
  </w:num>
  <w:num w:numId="21" w16cid:durableId="417334199">
    <w:abstractNumId w:val="32"/>
  </w:num>
  <w:num w:numId="22" w16cid:durableId="830483540">
    <w:abstractNumId w:val="5"/>
  </w:num>
  <w:num w:numId="23" w16cid:durableId="541602421">
    <w:abstractNumId w:val="12"/>
  </w:num>
  <w:num w:numId="24" w16cid:durableId="1577007383">
    <w:abstractNumId w:val="35"/>
  </w:num>
  <w:num w:numId="25" w16cid:durableId="610672974">
    <w:abstractNumId w:val="16"/>
  </w:num>
  <w:num w:numId="26" w16cid:durableId="1634092675">
    <w:abstractNumId w:val="21"/>
  </w:num>
  <w:num w:numId="27" w16cid:durableId="3174675">
    <w:abstractNumId w:val="24"/>
  </w:num>
  <w:num w:numId="28" w16cid:durableId="1280532218">
    <w:abstractNumId w:val="31"/>
  </w:num>
  <w:num w:numId="29" w16cid:durableId="634991081">
    <w:abstractNumId w:val="20"/>
  </w:num>
  <w:num w:numId="30" w16cid:durableId="1152411986">
    <w:abstractNumId w:val="37"/>
  </w:num>
  <w:num w:numId="31" w16cid:durableId="1186676699">
    <w:abstractNumId w:val="3"/>
  </w:num>
  <w:num w:numId="32" w16cid:durableId="215550704">
    <w:abstractNumId w:val="7"/>
  </w:num>
  <w:num w:numId="33" w16cid:durableId="756437055">
    <w:abstractNumId w:val="9"/>
  </w:num>
  <w:num w:numId="34" w16cid:durableId="1430272339">
    <w:abstractNumId w:val="2"/>
  </w:num>
  <w:num w:numId="35" w16cid:durableId="382368647">
    <w:abstractNumId w:val="11"/>
  </w:num>
  <w:num w:numId="36" w16cid:durableId="1823890549">
    <w:abstractNumId w:val="4"/>
  </w:num>
  <w:num w:numId="37" w16cid:durableId="2080709633">
    <w:abstractNumId w:val="34"/>
  </w:num>
  <w:num w:numId="38" w16cid:durableId="1020083279">
    <w:abstractNumId w:val="38"/>
  </w:num>
  <w:num w:numId="39" w16cid:durableId="477185335">
    <w:abstractNumId w:val="14"/>
  </w:num>
  <w:num w:numId="40" w16cid:durableId="204144849">
    <w:abstractNumId w:val="9"/>
    <w:lvlOverride w:ilvl="0">
      <w:startOverride w:val="1"/>
    </w:lvlOverride>
  </w:num>
  <w:num w:numId="41" w16cid:durableId="119494697">
    <w:abstractNumId w:val="39"/>
    <w:lvlOverride w:ilvl="0">
      <w:startOverride w:val="1"/>
    </w:lvlOverride>
  </w:num>
  <w:num w:numId="42" w16cid:durableId="1569997999">
    <w:abstractNumId w:val="32"/>
    <w:lvlOverride w:ilvl="0">
      <w:startOverride w:val="1"/>
    </w:lvlOverride>
  </w:num>
  <w:num w:numId="43" w16cid:durableId="677461068">
    <w:abstractNumId w:val="12"/>
    <w:lvlOverride w:ilvl="0">
      <w:startOverride w:val="1"/>
    </w:lvlOverride>
  </w:num>
  <w:num w:numId="44" w16cid:durableId="743256554">
    <w:abstractNumId w:val="21"/>
    <w:lvlOverride w:ilvl="0">
      <w:startOverride w:val="1"/>
    </w:lvlOverride>
  </w:num>
  <w:num w:numId="45" w16cid:durableId="1865441460">
    <w:abstractNumId w:val="31"/>
    <w:lvlOverride w:ilvl="0">
      <w:startOverride w:val="1"/>
    </w:lvlOverride>
  </w:num>
  <w:num w:numId="46" w16cid:durableId="1315724433">
    <w:abstractNumId w:val="35"/>
    <w:lvlOverride w:ilvl="0">
      <w:startOverride w:val="1"/>
    </w:lvlOverride>
  </w:num>
  <w:num w:numId="47" w16cid:durableId="30959544">
    <w:abstractNumId w:val="24"/>
    <w:lvlOverride w:ilvl="0">
      <w:startOverride w:val="1"/>
    </w:lvlOverride>
  </w:num>
  <w:num w:numId="48" w16cid:durableId="1889147014">
    <w:abstractNumId w:val="20"/>
    <w:lvlOverride w:ilvl="0">
      <w:startOverride w:val="1"/>
    </w:lvlOverride>
  </w:num>
  <w:num w:numId="49" w16cid:durableId="1783647306">
    <w:abstractNumId w:val="37"/>
    <w:lvlOverride w:ilvl="0">
      <w:startOverride w:val="1"/>
    </w:lvlOverride>
  </w:num>
  <w:num w:numId="50" w16cid:durableId="1738475581">
    <w:abstractNumId w:val="3"/>
    <w:lvlOverride w:ilvl="0">
      <w:startOverride w:val="1"/>
    </w:lvlOverride>
  </w:num>
  <w:num w:numId="51" w16cid:durableId="272135538">
    <w:abstractNumId w:val="2"/>
    <w:lvlOverride w:ilvl="0">
      <w:startOverride w:val="1"/>
    </w:lvlOverride>
  </w:num>
  <w:num w:numId="52" w16cid:durableId="449321844">
    <w:abstractNumId w:val="7"/>
  </w:num>
  <w:num w:numId="53" w16cid:durableId="554126779">
    <w:abstractNumId w:val="11"/>
    <w:lvlOverride w:ilvl="0">
      <w:startOverride w:val="1"/>
    </w:lvlOverride>
  </w:num>
  <w:num w:numId="54" w16cid:durableId="1904754477">
    <w:abstractNumId w:val="4"/>
    <w:lvlOverride w:ilvl="0">
      <w:startOverride w:val="1"/>
    </w:lvlOverride>
  </w:num>
  <w:num w:numId="55" w16cid:durableId="1902523986">
    <w:abstractNumId w:val="34"/>
    <w:lvlOverride w:ilvl="0">
      <w:startOverride w:val="1"/>
    </w:lvlOverride>
  </w:num>
  <w:num w:numId="56" w16cid:durableId="1693872440">
    <w:abstractNumId w:val="38"/>
    <w:lvlOverride w:ilvl="0">
      <w:startOverride w:val="1"/>
    </w:lvlOverride>
  </w:num>
  <w:num w:numId="57" w16cid:durableId="2088451134">
    <w:abstractNumId w:val="14"/>
    <w:lvlOverride w:ilvl="0">
      <w:startOverride w:val="1"/>
    </w:lvlOverride>
  </w:num>
  <w:num w:numId="58" w16cid:durableId="1317109516">
    <w:abstractNumId w:val="5"/>
    <w:lvlOverride w:ilvl="0">
      <w:startOverride w:val="1"/>
    </w:lvlOverride>
  </w:num>
  <w:num w:numId="59" w16cid:durableId="1886209318">
    <w:abstractNumId w:val="16"/>
    <w:lvlOverride w:ilvl="0">
      <w:startOverride w:val="1"/>
    </w:lvlOverride>
  </w:num>
  <w:num w:numId="60" w16cid:durableId="738525688">
    <w:abstractNumId w:val="1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04"/>
    <w:rsid w:val="00024D6D"/>
    <w:rsid w:val="002949EF"/>
    <w:rsid w:val="002A72BF"/>
    <w:rsid w:val="002E7A3F"/>
    <w:rsid w:val="00310E07"/>
    <w:rsid w:val="0033188A"/>
    <w:rsid w:val="00394765"/>
    <w:rsid w:val="003C1A72"/>
    <w:rsid w:val="00485079"/>
    <w:rsid w:val="0049525A"/>
    <w:rsid w:val="005A232C"/>
    <w:rsid w:val="005F1EBA"/>
    <w:rsid w:val="006163C9"/>
    <w:rsid w:val="0067797E"/>
    <w:rsid w:val="006930C7"/>
    <w:rsid w:val="00757804"/>
    <w:rsid w:val="007759EF"/>
    <w:rsid w:val="007A0F15"/>
    <w:rsid w:val="007F2595"/>
    <w:rsid w:val="00866D29"/>
    <w:rsid w:val="009C4073"/>
    <w:rsid w:val="00AF6878"/>
    <w:rsid w:val="00B8098C"/>
    <w:rsid w:val="00C75828"/>
    <w:rsid w:val="00CE0FEE"/>
    <w:rsid w:val="00D72C10"/>
    <w:rsid w:val="00DC024B"/>
    <w:rsid w:val="00E70EEE"/>
    <w:rsid w:val="00F40FB7"/>
    <w:rsid w:val="00F44F65"/>
    <w:rsid w:val="00F93414"/>
    <w:rsid w:val="00FF79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E607E"/>
  <w15:docId w15:val="{327B7127-35C3-4EF3-A987-0B76F8AAC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Garamond" w:hAnsi="Garamond" w:cs="Garamond"/>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797E"/>
  </w:style>
  <w:style w:type="paragraph" w:styleId="Nagwek1">
    <w:name w:val="heading 1"/>
    <w:basedOn w:val="Normalny"/>
    <w:next w:val="Normalny"/>
    <w:link w:val="Nagwek1Znak"/>
    <w:uiPriority w:val="9"/>
    <w:qFormat/>
    <w:rsid w:val="002A72BF"/>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Nagwek2">
    <w:name w:val="heading 2"/>
    <w:basedOn w:val="Normalny"/>
    <w:next w:val="Normalny"/>
    <w:link w:val="Nagwek2Znak"/>
    <w:uiPriority w:val="9"/>
    <w:unhideWhenUsed/>
    <w:qFormat/>
    <w:rsid w:val="002A72BF"/>
    <w:pPr>
      <w:keepNext/>
      <w:keepLines/>
      <w:spacing w:before="40"/>
      <w:outlineLvl w:val="1"/>
    </w:pPr>
    <w:rPr>
      <w:rFonts w:asciiTheme="majorHAnsi" w:eastAsiaTheme="majorEastAsia" w:hAnsiTheme="majorHAnsi" w:cs="Mangal"/>
      <w:color w:val="365F91" w:themeColor="accent1" w:themeShade="BF"/>
      <w:sz w:val="26"/>
      <w:szCs w:val="23"/>
    </w:rPr>
  </w:style>
  <w:style w:type="paragraph" w:styleId="Nagwek3">
    <w:name w:val="heading 3"/>
    <w:basedOn w:val="Normalny"/>
    <w:next w:val="Normalny"/>
    <w:link w:val="Nagwek3Znak"/>
    <w:uiPriority w:val="9"/>
    <w:unhideWhenUsed/>
    <w:qFormat/>
    <w:rsid w:val="002A72BF"/>
    <w:pPr>
      <w:keepNext/>
      <w:keepLines/>
      <w:spacing w:before="40"/>
      <w:outlineLvl w:val="2"/>
    </w:pPr>
    <w:rPr>
      <w:rFonts w:asciiTheme="majorHAnsi" w:eastAsiaTheme="majorEastAsia" w:hAnsiTheme="majorHAnsi" w:cs="Mangal"/>
      <w:color w:val="243F60"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57804"/>
    <w:pPr>
      <w:widowControl/>
      <w:overflowPunct w:val="0"/>
      <w:spacing w:line="360" w:lineRule="auto"/>
      <w:jc w:val="both"/>
    </w:pPr>
    <w:rPr>
      <w:rFonts w:eastAsia="Calibri" w:cs="Arial"/>
      <w:szCs w:val="20"/>
      <w:lang w:bidi="ar-SA"/>
    </w:rPr>
  </w:style>
  <w:style w:type="paragraph" w:customStyle="1" w:styleId="Heading">
    <w:name w:val="Heading"/>
    <w:basedOn w:val="Standard"/>
    <w:next w:val="Textbody"/>
    <w:rsid w:val="00757804"/>
    <w:pPr>
      <w:keepNext/>
      <w:spacing w:before="240" w:after="120"/>
    </w:pPr>
    <w:rPr>
      <w:rFonts w:ascii="Liberation Sans" w:eastAsia="Linux Libertine G" w:hAnsi="Liberation Sans" w:cs="Linux Libertine G"/>
      <w:sz w:val="28"/>
      <w:szCs w:val="28"/>
    </w:rPr>
  </w:style>
  <w:style w:type="paragraph" w:customStyle="1" w:styleId="Textbody">
    <w:name w:val="Text body"/>
    <w:basedOn w:val="Normalny1"/>
    <w:rsid w:val="00757804"/>
    <w:pPr>
      <w:spacing w:after="140" w:line="276" w:lineRule="auto"/>
    </w:pPr>
  </w:style>
  <w:style w:type="paragraph" w:styleId="Lista">
    <w:name w:val="List"/>
    <w:basedOn w:val="Textbody"/>
    <w:rsid w:val="00757804"/>
    <w:rPr>
      <w:rFonts w:cs="Lucida Sans"/>
    </w:rPr>
  </w:style>
  <w:style w:type="paragraph" w:customStyle="1" w:styleId="Legenda1">
    <w:name w:val="Legenda1"/>
    <w:basedOn w:val="Normalny1"/>
    <w:rsid w:val="00757804"/>
    <w:pPr>
      <w:suppressLineNumbers/>
      <w:spacing w:before="120" w:after="120"/>
    </w:pPr>
    <w:rPr>
      <w:rFonts w:cs="Lucida Sans"/>
      <w:i/>
      <w:iCs/>
    </w:rPr>
  </w:style>
  <w:style w:type="paragraph" w:customStyle="1" w:styleId="Index">
    <w:name w:val="Index"/>
    <w:basedOn w:val="Standard"/>
    <w:rsid w:val="00757804"/>
    <w:pPr>
      <w:suppressLineNumbers/>
    </w:pPr>
  </w:style>
  <w:style w:type="paragraph" w:customStyle="1" w:styleId="Normalny1">
    <w:name w:val="Normalny1"/>
    <w:rsid w:val="00757804"/>
    <w:pPr>
      <w:widowControl/>
      <w:jc w:val="both"/>
    </w:pPr>
  </w:style>
  <w:style w:type="paragraph" w:customStyle="1" w:styleId="Nagwek11">
    <w:name w:val="Nagłówek 11"/>
    <w:basedOn w:val="Normalny1"/>
    <w:next w:val="Standard"/>
    <w:rsid w:val="00757804"/>
    <w:pPr>
      <w:keepNext/>
      <w:keepLines/>
      <w:spacing w:before="480" w:after="120"/>
    </w:pPr>
    <w:rPr>
      <w:b/>
      <w:sz w:val="48"/>
      <w:szCs w:val="48"/>
    </w:rPr>
  </w:style>
  <w:style w:type="paragraph" w:customStyle="1" w:styleId="Nagwek21">
    <w:name w:val="Nagłówek 21"/>
    <w:basedOn w:val="Normalny1"/>
    <w:next w:val="Standard"/>
    <w:rsid w:val="00757804"/>
    <w:pPr>
      <w:keepNext/>
      <w:keepLines/>
      <w:spacing w:before="360" w:after="80"/>
    </w:pPr>
    <w:rPr>
      <w:b/>
      <w:sz w:val="36"/>
      <w:szCs w:val="36"/>
    </w:rPr>
  </w:style>
  <w:style w:type="paragraph" w:customStyle="1" w:styleId="Nagwek31">
    <w:name w:val="Nagłówek 31"/>
    <w:basedOn w:val="Normalny1"/>
    <w:next w:val="Standard"/>
    <w:rsid w:val="00757804"/>
    <w:pPr>
      <w:keepNext/>
      <w:keepLines/>
      <w:spacing w:before="280" w:after="80"/>
    </w:pPr>
    <w:rPr>
      <w:b/>
      <w:sz w:val="28"/>
      <w:szCs w:val="28"/>
    </w:rPr>
  </w:style>
  <w:style w:type="paragraph" w:customStyle="1" w:styleId="Nagwek41">
    <w:name w:val="Nagłówek 41"/>
    <w:basedOn w:val="Normalny1"/>
    <w:next w:val="Standard"/>
    <w:rsid w:val="00757804"/>
    <w:pPr>
      <w:keepNext/>
      <w:keepLines/>
      <w:spacing w:before="240" w:after="40"/>
    </w:pPr>
    <w:rPr>
      <w:b/>
    </w:rPr>
  </w:style>
  <w:style w:type="paragraph" w:customStyle="1" w:styleId="Nagwek51">
    <w:name w:val="Nagłówek 51"/>
    <w:basedOn w:val="Normalny1"/>
    <w:next w:val="Standard"/>
    <w:rsid w:val="00757804"/>
    <w:pPr>
      <w:keepNext/>
      <w:keepLines/>
      <w:spacing w:before="220" w:after="40"/>
    </w:pPr>
    <w:rPr>
      <w:b/>
      <w:sz w:val="22"/>
      <w:szCs w:val="22"/>
    </w:rPr>
  </w:style>
  <w:style w:type="paragraph" w:customStyle="1" w:styleId="Nagwek61">
    <w:name w:val="Nagłówek 61"/>
    <w:basedOn w:val="Normalny1"/>
    <w:next w:val="Standard"/>
    <w:rsid w:val="00757804"/>
    <w:pPr>
      <w:keepNext/>
      <w:keepLines/>
      <w:spacing w:before="200" w:after="40"/>
    </w:pPr>
    <w:rPr>
      <w:b/>
      <w:sz w:val="20"/>
      <w:szCs w:val="20"/>
    </w:rPr>
  </w:style>
  <w:style w:type="paragraph" w:styleId="Tytu">
    <w:name w:val="Title"/>
    <w:basedOn w:val="Normalny1"/>
    <w:next w:val="Standard"/>
    <w:uiPriority w:val="10"/>
    <w:qFormat/>
    <w:rsid w:val="00757804"/>
    <w:pPr>
      <w:keepNext/>
      <w:keepLines/>
      <w:spacing w:before="480" w:after="120"/>
    </w:pPr>
    <w:rPr>
      <w:b/>
      <w:sz w:val="72"/>
      <w:szCs w:val="72"/>
    </w:rPr>
  </w:style>
  <w:style w:type="paragraph" w:styleId="Nagwek">
    <w:name w:val="header"/>
    <w:basedOn w:val="Normalny1"/>
    <w:next w:val="Textbody"/>
    <w:rsid w:val="00757804"/>
    <w:pPr>
      <w:keepNext/>
      <w:spacing w:before="240" w:after="120"/>
    </w:pPr>
    <w:rPr>
      <w:rFonts w:ascii="Liberation Sans" w:eastAsia="Microsoft YaHei" w:hAnsi="Liberation Sans" w:cs="Lucida Sans"/>
      <w:sz w:val="28"/>
      <w:szCs w:val="28"/>
    </w:rPr>
  </w:style>
  <w:style w:type="paragraph" w:customStyle="1" w:styleId="Indeks">
    <w:name w:val="Indeks"/>
    <w:basedOn w:val="Normalny1"/>
    <w:rsid w:val="00757804"/>
    <w:pPr>
      <w:suppressLineNumbers/>
    </w:pPr>
    <w:rPr>
      <w:rFonts w:cs="Lucida Sans"/>
    </w:rPr>
  </w:style>
  <w:style w:type="paragraph" w:customStyle="1" w:styleId="Caption1">
    <w:name w:val="Caption1"/>
    <w:basedOn w:val="Normalny1"/>
    <w:rsid w:val="00757804"/>
    <w:pPr>
      <w:suppressLineNumbers/>
      <w:spacing w:before="120" w:after="120"/>
    </w:pPr>
    <w:rPr>
      <w:rFonts w:cs="Lucida Sans"/>
      <w:i/>
      <w:iCs/>
    </w:rPr>
  </w:style>
  <w:style w:type="paragraph" w:customStyle="1" w:styleId="Caption11">
    <w:name w:val="Caption11"/>
    <w:basedOn w:val="Normalny1"/>
    <w:rsid w:val="00757804"/>
    <w:pPr>
      <w:suppressLineNumbers/>
      <w:spacing w:before="120" w:after="120"/>
    </w:pPr>
    <w:rPr>
      <w:rFonts w:cs="Lucida Sans"/>
      <w:i/>
      <w:iCs/>
    </w:rPr>
  </w:style>
  <w:style w:type="paragraph" w:customStyle="1" w:styleId="Caption111">
    <w:name w:val="Caption111"/>
    <w:basedOn w:val="Normalny1"/>
    <w:rsid w:val="00757804"/>
    <w:pPr>
      <w:suppressLineNumbers/>
      <w:spacing w:before="120" w:after="120"/>
    </w:pPr>
    <w:rPr>
      <w:rFonts w:cs="Lucida Sans"/>
      <w:i/>
      <w:iCs/>
    </w:rPr>
  </w:style>
  <w:style w:type="paragraph" w:customStyle="1" w:styleId="Gwkaistopka">
    <w:name w:val="Główka i stopka"/>
    <w:basedOn w:val="Normalny1"/>
    <w:rsid w:val="00757804"/>
    <w:pPr>
      <w:suppressLineNumbers/>
      <w:tabs>
        <w:tab w:val="center" w:pos="4819"/>
        <w:tab w:val="right" w:pos="9638"/>
      </w:tabs>
    </w:pPr>
  </w:style>
  <w:style w:type="paragraph" w:customStyle="1" w:styleId="Nagwek10">
    <w:name w:val="Nagłówek1"/>
    <w:basedOn w:val="Normalny1"/>
    <w:rsid w:val="00757804"/>
    <w:pPr>
      <w:tabs>
        <w:tab w:val="center" w:pos="4536"/>
        <w:tab w:val="right" w:pos="9072"/>
      </w:tabs>
    </w:pPr>
    <w:rPr>
      <w:rFonts w:ascii="Calibri" w:eastAsia="Calibri" w:hAnsi="Calibri" w:cs="Times New Roman"/>
      <w:sz w:val="22"/>
      <w:szCs w:val="22"/>
      <w:lang w:val="en-US"/>
    </w:rPr>
  </w:style>
  <w:style w:type="paragraph" w:customStyle="1" w:styleId="Stopka1">
    <w:name w:val="Stopka1"/>
    <w:basedOn w:val="Normalny1"/>
    <w:rsid w:val="00757804"/>
    <w:pPr>
      <w:tabs>
        <w:tab w:val="center" w:pos="4536"/>
        <w:tab w:val="right" w:pos="9072"/>
      </w:tabs>
    </w:pPr>
    <w:rPr>
      <w:rFonts w:ascii="Calibri" w:eastAsia="Calibri" w:hAnsi="Calibri" w:cs="Times New Roman"/>
      <w:sz w:val="22"/>
      <w:szCs w:val="22"/>
      <w:lang w:val="en-US"/>
    </w:rPr>
  </w:style>
  <w:style w:type="paragraph" w:customStyle="1" w:styleId="Zawartotabeli">
    <w:name w:val="Zawartość tabeli"/>
    <w:basedOn w:val="Normalny1"/>
    <w:rsid w:val="00757804"/>
    <w:pPr>
      <w:widowControl w:val="0"/>
      <w:suppressLineNumbers/>
    </w:pPr>
  </w:style>
  <w:style w:type="paragraph" w:customStyle="1" w:styleId="Nagwektabeli">
    <w:name w:val="Nagłówek tabeli"/>
    <w:basedOn w:val="Zawartotabeli"/>
    <w:rsid w:val="00757804"/>
    <w:pPr>
      <w:jc w:val="center"/>
    </w:pPr>
    <w:rPr>
      <w:b/>
      <w:bCs/>
    </w:rPr>
  </w:style>
  <w:style w:type="paragraph" w:styleId="Podtytu">
    <w:name w:val="Subtitle"/>
    <w:basedOn w:val="Normalny1"/>
    <w:next w:val="Standard"/>
    <w:rsid w:val="00757804"/>
    <w:pPr>
      <w:keepNext/>
      <w:keepLines/>
      <w:spacing w:before="360" w:after="80"/>
    </w:pPr>
    <w:rPr>
      <w:rFonts w:ascii="Georgia" w:eastAsia="Georgia" w:hAnsi="Georgia" w:cs="Georgia"/>
      <w:i/>
      <w:color w:val="666666"/>
      <w:sz w:val="48"/>
      <w:szCs w:val="48"/>
    </w:rPr>
  </w:style>
  <w:style w:type="character" w:customStyle="1" w:styleId="WW8Num1z0">
    <w:name w:val="WW8Num1z0"/>
    <w:rsid w:val="00757804"/>
    <w:rPr>
      <w:rFonts w:ascii="OpenSymbol, 'Arial Unicode MS'" w:hAnsi="OpenSymbol, 'Arial Unicode MS'" w:cs="OpenSymbol, 'Arial Unicode MS'"/>
    </w:rPr>
  </w:style>
  <w:style w:type="character" w:customStyle="1" w:styleId="WW8Num1z2">
    <w:name w:val="WW8Num1z2"/>
    <w:rsid w:val="00757804"/>
    <w:rPr>
      <w:rFonts w:ascii="Symbol" w:hAnsi="Symbol" w:cs="Symbol"/>
    </w:rPr>
  </w:style>
  <w:style w:type="character" w:customStyle="1" w:styleId="WW8Num2z0">
    <w:name w:val="WW8Num2z0"/>
    <w:rsid w:val="00757804"/>
    <w:rPr>
      <w:rFonts w:ascii="Garamond" w:hAnsi="Garamond" w:cs="Garamond"/>
      <w:strike w:val="0"/>
      <w:dstrike w:val="0"/>
      <w:sz w:val="24"/>
    </w:rPr>
  </w:style>
  <w:style w:type="character" w:customStyle="1" w:styleId="WW8Num4z0">
    <w:name w:val="WW8Num4z0"/>
    <w:rsid w:val="00757804"/>
    <w:rPr>
      <w:rFonts w:ascii="Garamond" w:hAnsi="Garamond" w:cs="Garamond"/>
      <w:strike w:val="0"/>
      <w:dstrike w:val="0"/>
      <w:sz w:val="24"/>
    </w:rPr>
  </w:style>
  <w:style w:type="character" w:customStyle="1" w:styleId="WW8Num5z0">
    <w:name w:val="WW8Num5z0"/>
    <w:rsid w:val="00757804"/>
    <w:rPr>
      <w:rFonts w:ascii="Garamond" w:hAnsi="Garamond" w:cs="Garamond"/>
      <w:strike w:val="0"/>
      <w:dstrike w:val="0"/>
      <w:sz w:val="24"/>
    </w:rPr>
  </w:style>
  <w:style w:type="character" w:customStyle="1" w:styleId="WW8Num6z0">
    <w:name w:val="WW8Num6z0"/>
    <w:rsid w:val="00757804"/>
    <w:rPr>
      <w:rFonts w:ascii="Garamond" w:hAnsi="Garamond" w:cs="Garamond"/>
      <w:strike w:val="0"/>
      <w:dstrike w:val="0"/>
      <w:sz w:val="24"/>
    </w:rPr>
  </w:style>
  <w:style w:type="character" w:customStyle="1" w:styleId="WW8Num7z0">
    <w:name w:val="WW8Num7z0"/>
    <w:rsid w:val="00757804"/>
    <w:rPr>
      <w:rFonts w:ascii="Garamond" w:hAnsi="Garamond" w:cs="Garamond"/>
      <w:strike w:val="0"/>
      <w:dstrike w:val="0"/>
      <w:sz w:val="24"/>
    </w:rPr>
  </w:style>
  <w:style w:type="character" w:customStyle="1" w:styleId="WW8Num8z0">
    <w:name w:val="WW8Num8z0"/>
    <w:rsid w:val="00757804"/>
    <w:rPr>
      <w:rFonts w:ascii="Garamond" w:hAnsi="Garamond" w:cs="Garamond"/>
      <w:strike w:val="0"/>
      <w:dstrike w:val="0"/>
      <w:sz w:val="24"/>
    </w:rPr>
  </w:style>
  <w:style w:type="character" w:customStyle="1" w:styleId="WW8Num9z0">
    <w:name w:val="WW8Num9z0"/>
    <w:rsid w:val="00757804"/>
    <w:rPr>
      <w:rFonts w:ascii="Garamond" w:hAnsi="Garamond" w:cs="Garamond"/>
      <w:strike w:val="0"/>
      <w:dstrike w:val="0"/>
      <w:sz w:val="24"/>
    </w:rPr>
  </w:style>
  <w:style w:type="character" w:customStyle="1" w:styleId="WW8Num10z0">
    <w:name w:val="WW8Num10z0"/>
    <w:rsid w:val="00757804"/>
    <w:rPr>
      <w:rFonts w:ascii="Garamond" w:hAnsi="Garamond" w:cs="Garamond"/>
      <w:strike w:val="0"/>
      <w:dstrike w:val="0"/>
      <w:sz w:val="24"/>
    </w:rPr>
  </w:style>
  <w:style w:type="character" w:customStyle="1" w:styleId="WW8Num11z0">
    <w:name w:val="WW8Num11z0"/>
    <w:rsid w:val="00757804"/>
    <w:rPr>
      <w:rFonts w:ascii="Garamond" w:hAnsi="Garamond" w:cs="Garamond"/>
      <w:strike w:val="0"/>
      <w:dstrike w:val="0"/>
      <w:sz w:val="24"/>
    </w:rPr>
  </w:style>
  <w:style w:type="character" w:customStyle="1" w:styleId="WW8Num12z0">
    <w:name w:val="WW8Num12z0"/>
    <w:rsid w:val="00757804"/>
    <w:rPr>
      <w:rFonts w:ascii="Garamond" w:hAnsi="Garamond" w:cs="Garamond"/>
      <w:strike w:val="0"/>
      <w:dstrike w:val="0"/>
      <w:sz w:val="24"/>
    </w:rPr>
  </w:style>
  <w:style w:type="character" w:customStyle="1" w:styleId="WW8Num13z0">
    <w:name w:val="WW8Num13z0"/>
    <w:rsid w:val="00757804"/>
    <w:rPr>
      <w:rFonts w:ascii="Garamond" w:hAnsi="Garamond" w:cs="Garamond"/>
      <w:strike w:val="0"/>
      <w:dstrike w:val="0"/>
      <w:sz w:val="24"/>
    </w:rPr>
  </w:style>
  <w:style w:type="character" w:customStyle="1" w:styleId="WW8Num14z0">
    <w:name w:val="WW8Num14z0"/>
    <w:rsid w:val="00757804"/>
    <w:rPr>
      <w:rFonts w:ascii="Garamond" w:hAnsi="Garamond" w:cs="Garamond"/>
      <w:strike w:val="0"/>
      <w:dstrike w:val="0"/>
      <w:sz w:val="24"/>
    </w:rPr>
  </w:style>
  <w:style w:type="character" w:customStyle="1" w:styleId="WW8Num15z0">
    <w:name w:val="WW8Num15z0"/>
    <w:rsid w:val="00757804"/>
    <w:rPr>
      <w:rFonts w:ascii="Garamond" w:hAnsi="Garamond" w:cs="Garamond"/>
      <w:strike w:val="0"/>
      <w:dstrike w:val="0"/>
      <w:sz w:val="24"/>
    </w:rPr>
  </w:style>
  <w:style w:type="character" w:customStyle="1" w:styleId="WW8Num16z0">
    <w:name w:val="WW8Num16z0"/>
    <w:rsid w:val="00757804"/>
    <w:rPr>
      <w:rFonts w:ascii="Garamond" w:hAnsi="Garamond" w:cs="Garamond"/>
      <w:strike w:val="0"/>
      <w:dstrike w:val="0"/>
      <w:sz w:val="24"/>
    </w:rPr>
  </w:style>
  <w:style w:type="character" w:customStyle="1" w:styleId="WW8Num17z0">
    <w:name w:val="WW8Num17z0"/>
    <w:rsid w:val="00757804"/>
    <w:rPr>
      <w:rFonts w:ascii="Garamond" w:hAnsi="Garamond" w:cs="Garamond"/>
      <w:strike w:val="0"/>
      <w:dstrike w:val="0"/>
      <w:sz w:val="24"/>
    </w:rPr>
  </w:style>
  <w:style w:type="character" w:customStyle="1" w:styleId="WW8Num18z0">
    <w:name w:val="WW8Num18z0"/>
    <w:rsid w:val="00757804"/>
    <w:rPr>
      <w:rFonts w:ascii="Garamond" w:hAnsi="Garamond" w:cs="Garamond"/>
      <w:strike w:val="0"/>
      <w:dstrike w:val="0"/>
      <w:sz w:val="24"/>
    </w:rPr>
  </w:style>
  <w:style w:type="character" w:customStyle="1" w:styleId="WW8Num19z0">
    <w:name w:val="WW8Num19z0"/>
    <w:rsid w:val="00757804"/>
    <w:rPr>
      <w:rFonts w:ascii="Garamond" w:hAnsi="Garamond" w:cs="Garamond"/>
      <w:strike w:val="0"/>
      <w:dstrike w:val="0"/>
      <w:sz w:val="24"/>
    </w:rPr>
  </w:style>
  <w:style w:type="character" w:customStyle="1" w:styleId="WW8Num45z0">
    <w:name w:val="WW8Num45z0"/>
    <w:rsid w:val="00757804"/>
    <w:rPr>
      <w:rFonts w:ascii="Garamond" w:hAnsi="Garamond" w:cs="Garamond"/>
      <w:strike w:val="0"/>
      <w:dstrike w:val="0"/>
      <w:sz w:val="24"/>
    </w:rPr>
  </w:style>
  <w:style w:type="character" w:customStyle="1" w:styleId="WW8Num46z0">
    <w:name w:val="WW8Num46z0"/>
    <w:rsid w:val="00757804"/>
    <w:rPr>
      <w:rFonts w:ascii="Times New Roman" w:hAnsi="Times New Roman" w:cs="Times New Roman"/>
      <w:b/>
      <w:strike w:val="0"/>
      <w:dstrike w:val="0"/>
      <w:color w:val="000000"/>
      <w:spacing w:val="-5"/>
      <w:w w:val="105"/>
      <w:position w:val="0"/>
      <w:sz w:val="24"/>
      <w:vertAlign w:val="baseline"/>
      <w:lang w:val="pl-PL"/>
    </w:rPr>
  </w:style>
  <w:style w:type="character" w:customStyle="1" w:styleId="WW8Num47z0">
    <w:name w:val="WW8Num47z0"/>
    <w:rsid w:val="00757804"/>
  </w:style>
  <w:style w:type="character" w:customStyle="1" w:styleId="NagwekZnak">
    <w:name w:val="Nagłówek Znak"/>
    <w:basedOn w:val="Domylnaczcionkaakapitu"/>
    <w:rsid w:val="00757804"/>
    <w:rPr>
      <w:rFonts w:ascii="Calibri" w:eastAsia="Calibri" w:hAnsi="Calibri" w:cs="Times New Roman"/>
      <w:sz w:val="22"/>
      <w:szCs w:val="22"/>
      <w:lang w:val="en-US"/>
    </w:rPr>
  </w:style>
  <w:style w:type="character" w:customStyle="1" w:styleId="StopkaZnak">
    <w:name w:val="Stopka Znak"/>
    <w:basedOn w:val="Domylnaczcionkaakapitu"/>
    <w:rsid w:val="00757804"/>
    <w:rPr>
      <w:rFonts w:ascii="Calibri" w:eastAsia="Calibri" w:hAnsi="Calibri" w:cs="Times New Roman"/>
      <w:sz w:val="22"/>
      <w:szCs w:val="22"/>
      <w:lang w:val="en-US"/>
    </w:rPr>
  </w:style>
  <w:style w:type="character" w:customStyle="1" w:styleId="Internetlink">
    <w:name w:val="Internet link"/>
    <w:rsid w:val="00757804"/>
    <w:rPr>
      <w:color w:val="000080"/>
      <w:u w:val="single"/>
    </w:rPr>
  </w:style>
  <w:style w:type="character" w:customStyle="1" w:styleId="Znakinumeracji">
    <w:name w:val="Znaki numeracji"/>
    <w:rsid w:val="00757804"/>
  </w:style>
  <w:style w:type="character" w:customStyle="1" w:styleId="ListLabel1">
    <w:name w:val="ListLabel 1"/>
    <w:rsid w:val="00757804"/>
    <w:rPr>
      <w:rFonts w:eastAsia="Garamond" w:cs="Garamond"/>
      <w:strike w:val="0"/>
      <w:dstrike w:val="0"/>
      <w:sz w:val="24"/>
      <w:szCs w:val="24"/>
    </w:rPr>
  </w:style>
  <w:style w:type="character" w:customStyle="1" w:styleId="ListLabel2">
    <w:name w:val="ListLabel 2"/>
    <w:rsid w:val="00757804"/>
    <w:rPr>
      <w:rFonts w:eastAsia="Garamond" w:cs="Garamond"/>
      <w:b/>
      <w:strike w:val="0"/>
      <w:dstrike w:val="0"/>
      <w:sz w:val="24"/>
      <w:szCs w:val="24"/>
    </w:rPr>
  </w:style>
  <w:style w:type="character" w:customStyle="1" w:styleId="ListLabel3">
    <w:name w:val="ListLabel 3"/>
    <w:rsid w:val="00757804"/>
    <w:rPr>
      <w:rFonts w:eastAsia="Garamond" w:cs="Garamond"/>
      <w:strike w:val="0"/>
      <w:dstrike w:val="0"/>
      <w:sz w:val="24"/>
      <w:szCs w:val="24"/>
    </w:rPr>
  </w:style>
  <w:style w:type="character" w:customStyle="1" w:styleId="ListLabel4">
    <w:name w:val="ListLabel 4"/>
    <w:rsid w:val="00757804"/>
    <w:rPr>
      <w:rFonts w:eastAsia="Garamond" w:cs="Garamond"/>
      <w:b/>
      <w:strike w:val="0"/>
      <w:dstrike w:val="0"/>
      <w:sz w:val="24"/>
      <w:szCs w:val="24"/>
    </w:rPr>
  </w:style>
  <w:style w:type="character" w:customStyle="1" w:styleId="ListLabel5">
    <w:name w:val="ListLabel 5"/>
    <w:rsid w:val="00757804"/>
    <w:rPr>
      <w:rFonts w:eastAsia="Garamond" w:cs="Garamond"/>
      <w:strike w:val="0"/>
      <w:dstrike w:val="0"/>
      <w:sz w:val="24"/>
      <w:szCs w:val="24"/>
    </w:rPr>
  </w:style>
  <w:style w:type="character" w:customStyle="1" w:styleId="ListLabel6">
    <w:name w:val="ListLabel 6"/>
    <w:rsid w:val="00757804"/>
    <w:rPr>
      <w:rFonts w:eastAsia="Garamond" w:cs="Garamond"/>
      <w:strike w:val="0"/>
      <w:dstrike w:val="0"/>
      <w:sz w:val="24"/>
      <w:szCs w:val="24"/>
    </w:rPr>
  </w:style>
  <w:style w:type="character" w:customStyle="1" w:styleId="ListLabel7">
    <w:name w:val="ListLabel 7"/>
    <w:rsid w:val="00757804"/>
    <w:rPr>
      <w:rFonts w:eastAsia="Garamond" w:cs="Garamond"/>
      <w:b/>
      <w:strike w:val="0"/>
      <w:dstrike w:val="0"/>
      <w:sz w:val="24"/>
      <w:szCs w:val="24"/>
    </w:rPr>
  </w:style>
  <w:style w:type="character" w:customStyle="1" w:styleId="ListLabel8">
    <w:name w:val="ListLabel 8"/>
    <w:rsid w:val="00757804"/>
    <w:rPr>
      <w:rFonts w:eastAsia="Garamond" w:cs="Garamond"/>
      <w:strike w:val="0"/>
      <w:dstrike w:val="0"/>
      <w:sz w:val="24"/>
      <w:szCs w:val="24"/>
    </w:rPr>
  </w:style>
  <w:style w:type="character" w:customStyle="1" w:styleId="ListLabel9">
    <w:name w:val="ListLabel 9"/>
    <w:rsid w:val="00757804"/>
    <w:rPr>
      <w:rFonts w:eastAsia="Garamond" w:cs="Garamond"/>
      <w:b/>
      <w:strike w:val="0"/>
      <w:dstrike w:val="0"/>
      <w:sz w:val="24"/>
      <w:szCs w:val="24"/>
    </w:rPr>
  </w:style>
  <w:style w:type="character" w:customStyle="1" w:styleId="ListLabel10">
    <w:name w:val="ListLabel 10"/>
    <w:rsid w:val="00757804"/>
    <w:rPr>
      <w:rFonts w:eastAsia="Garamond" w:cs="Garamond"/>
      <w:strike w:val="0"/>
      <w:dstrike w:val="0"/>
      <w:sz w:val="24"/>
      <w:szCs w:val="24"/>
    </w:rPr>
  </w:style>
  <w:style w:type="character" w:customStyle="1" w:styleId="ListLabel11">
    <w:name w:val="ListLabel 11"/>
    <w:rsid w:val="00757804"/>
    <w:rPr>
      <w:rFonts w:eastAsia="Garamond" w:cs="Garamond"/>
      <w:strike w:val="0"/>
      <w:dstrike w:val="0"/>
      <w:sz w:val="24"/>
      <w:szCs w:val="24"/>
    </w:rPr>
  </w:style>
  <w:style w:type="character" w:customStyle="1" w:styleId="ListLabel12">
    <w:name w:val="ListLabel 12"/>
    <w:rsid w:val="00757804"/>
    <w:rPr>
      <w:rFonts w:eastAsia="Garamond" w:cs="Garamond"/>
      <w:strike w:val="0"/>
      <w:dstrike w:val="0"/>
      <w:sz w:val="24"/>
      <w:szCs w:val="24"/>
    </w:rPr>
  </w:style>
  <w:style w:type="character" w:customStyle="1" w:styleId="ListLabel13">
    <w:name w:val="ListLabel 13"/>
    <w:rsid w:val="00757804"/>
    <w:rPr>
      <w:rFonts w:eastAsia="Garamond" w:cs="Garamond"/>
      <w:b/>
      <w:strike w:val="0"/>
      <w:dstrike w:val="0"/>
      <w:sz w:val="24"/>
      <w:szCs w:val="24"/>
    </w:rPr>
  </w:style>
  <w:style w:type="character" w:customStyle="1" w:styleId="ListLabel14">
    <w:name w:val="ListLabel 14"/>
    <w:rsid w:val="00757804"/>
    <w:rPr>
      <w:rFonts w:eastAsia="Garamond" w:cs="Garamond"/>
      <w:strike w:val="0"/>
      <w:dstrike w:val="0"/>
      <w:sz w:val="24"/>
      <w:szCs w:val="24"/>
    </w:rPr>
  </w:style>
  <w:style w:type="character" w:customStyle="1" w:styleId="ListLabel15">
    <w:name w:val="ListLabel 15"/>
    <w:rsid w:val="00757804"/>
    <w:rPr>
      <w:rFonts w:eastAsia="Garamond" w:cs="Garamond"/>
      <w:b/>
      <w:strike w:val="0"/>
      <w:dstrike w:val="0"/>
      <w:sz w:val="24"/>
      <w:szCs w:val="24"/>
    </w:rPr>
  </w:style>
  <w:style w:type="character" w:customStyle="1" w:styleId="ListLabel16">
    <w:name w:val="ListLabel 16"/>
    <w:rsid w:val="00757804"/>
    <w:rPr>
      <w:rFonts w:eastAsia="Garamond" w:cs="Garamond"/>
      <w:strike w:val="0"/>
      <w:dstrike w:val="0"/>
      <w:sz w:val="24"/>
      <w:szCs w:val="24"/>
    </w:rPr>
  </w:style>
  <w:style w:type="character" w:customStyle="1" w:styleId="ListLabel17">
    <w:name w:val="ListLabel 17"/>
    <w:rsid w:val="00757804"/>
    <w:rPr>
      <w:rFonts w:eastAsia="Garamond" w:cs="Garamond"/>
      <w:b/>
      <w:strike w:val="0"/>
      <w:dstrike w:val="0"/>
      <w:sz w:val="24"/>
      <w:szCs w:val="24"/>
    </w:rPr>
  </w:style>
  <w:style w:type="character" w:customStyle="1" w:styleId="ListLabel18">
    <w:name w:val="ListLabel 18"/>
    <w:rsid w:val="00757804"/>
    <w:rPr>
      <w:rFonts w:eastAsia="Garamond" w:cs="Garamond"/>
      <w:strike w:val="0"/>
      <w:dstrike w:val="0"/>
      <w:sz w:val="24"/>
      <w:szCs w:val="24"/>
    </w:rPr>
  </w:style>
  <w:style w:type="character" w:customStyle="1" w:styleId="ListLabel19">
    <w:name w:val="ListLabel 19"/>
    <w:rsid w:val="00757804"/>
    <w:rPr>
      <w:rFonts w:eastAsia="Garamond" w:cs="Garamond"/>
      <w:b/>
      <w:strike w:val="0"/>
      <w:dstrike w:val="0"/>
      <w:sz w:val="24"/>
      <w:szCs w:val="24"/>
    </w:rPr>
  </w:style>
  <w:style w:type="character" w:customStyle="1" w:styleId="ListLabel20">
    <w:name w:val="ListLabel 20"/>
    <w:rsid w:val="00757804"/>
    <w:rPr>
      <w:rFonts w:eastAsia="Garamond" w:cs="Garamond"/>
      <w:strike w:val="0"/>
      <w:dstrike w:val="0"/>
      <w:sz w:val="24"/>
      <w:szCs w:val="24"/>
    </w:rPr>
  </w:style>
  <w:style w:type="character" w:customStyle="1" w:styleId="ListLabel21">
    <w:name w:val="ListLabel 21"/>
    <w:rsid w:val="00757804"/>
    <w:rPr>
      <w:rFonts w:eastAsia="Garamond" w:cs="Garamond"/>
      <w:b/>
      <w:strike w:val="0"/>
      <w:dstrike w:val="0"/>
      <w:sz w:val="24"/>
      <w:szCs w:val="24"/>
    </w:rPr>
  </w:style>
  <w:style w:type="character" w:customStyle="1" w:styleId="ListLabel22">
    <w:name w:val="ListLabel 22"/>
    <w:rsid w:val="00757804"/>
    <w:rPr>
      <w:rFonts w:eastAsia="Garamond" w:cs="Garamond"/>
      <w:strike w:val="0"/>
      <w:dstrike w:val="0"/>
      <w:sz w:val="24"/>
      <w:szCs w:val="24"/>
    </w:rPr>
  </w:style>
  <w:style w:type="character" w:customStyle="1" w:styleId="ListLabel23">
    <w:name w:val="ListLabel 23"/>
    <w:rsid w:val="00757804"/>
    <w:rPr>
      <w:rFonts w:eastAsia="Garamond" w:cs="Garamond"/>
      <w:strike w:val="0"/>
      <w:dstrike w:val="0"/>
      <w:sz w:val="24"/>
      <w:szCs w:val="24"/>
    </w:rPr>
  </w:style>
  <w:style w:type="character" w:customStyle="1" w:styleId="ListLabel24">
    <w:name w:val="ListLabel 24"/>
    <w:rsid w:val="00757804"/>
    <w:rPr>
      <w:rFonts w:eastAsia="Garamond" w:cs="Garamond"/>
      <w:strike w:val="0"/>
      <w:dstrike w:val="0"/>
      <w:sz w:val="24"/>
      <w:szCs w:val="24"/>
    </w:rPr>
  </w:style>
  <w:style w:type="character" w:customStyle="1" w:styleId="ListLabel25">
    <w:name w:val="ListLabel 25"/>
    <w:rsid w:val="00757804"/>
    <w:rPr>
      <w:rFonts w:ascii="Garamond" w:eastAsia="Noto Sans Symbols" w:hAnsi="Garamond" w:cs="Noto Sans Symbols"/>
      <w:sz w:val="24"/>
    </w:rPr>
  </w:style>
  <w:style w:type="character" w:customStyle="1" w:styleId="ListLabel26">
    <w:name w:val="ListLabel 26"/>
    <w:rsid w:val="00757804"/>
    <w:rPr>
      <w:rFonts w:ascii="Garamond" w:eastAsia="Noto Sans Symbols" w:hAnsi="Garamond" w:cs="Noto Sans Symbols"/>
      <w:sz w:val="24"/>
    </w:rPr>
  </w:style>
  <w:style w:type="character" w:customStyle="1" w:styleId="ListLabel27">
    <w:name w:val="ListLabel 27"/>
    <w:rsid w:val="00757804"/>
    <w:rPr>
      <w:rFonts w:eastAsia="Noto Sans Symbols" w:cs="Noto Sans Symbols"/>
    </w:rPr>
  </w:style>
  <w:style w:type="character" w:customStyle="1" w:styleId="ListLabel28">
    <w:name w:val="ListLabel 28"/>
    <w:rsid w:val="00757804"/>
    <w:rPr>
      <w:rFonts w:eastAsia="Noto Sans Symbols" w:cs="Noto Sans Symbols"/>
    </w:rPr>
  </w:style>
  <w:style w:type="character" w:customStyle="1" w:styleId="ListLabel29">
    <w:name w:val="ListLabel 29"/>
    <w:rsid w:val="00757804"/>
    <w:rPr>
      <w:rFonts w:eastAsia="Noto Sans Symbols" w:cs="Noto Sans Symbols"/>
    </w:rPr>
  </w:style>
  <w:style w:type="character" w:customStyle="1" w:styleId="ListLabel30">
    <w:name w:val="ListLabel 30"/>
    <w:rsid w:val="00757804"/>
    <w:rPr>
      <w:rFonts w:eastAsia="Noto Sans Symbols" w:cs="Noto Sans Symbols"/>
    </w:rPr>
  </w:style>
  <w:style w:type="character" w:customStyle="1" w:styleId="ListLabel31">
    <w:name w:val="ListLabel 31"/>
    <w:rsid w:val="00757804"/>
    <w:rPr>
      <w:rFonts w:eastAsia="Noto Sans Symbols" w:cs="Noto Sans Symbols"/>
    </w:rPr>
  </w:style>
  <w:style w:type="character" w:customStyle="1" w:styleId="ListLabel32">
    <w:name w:val="ListLabel 32"/>
    <w:rsid w:val="00757804"/>
    <w:rPr>
      <w:rFonts w:eastAsia="Noto Sans Symbols" w:cs="Noto Sans Symbols"/>
    </w:rPr>
  </w:style>
  <w:style w:type="character" w:customStyle="1" w:styleId="ListLabel33">
    <w:name w:val="ListLabel 33"/>
    <w:rsid w:val="00757804"/>
    <w:rPr>
      <w:rFonts w:eastAsia="Noto Sans Symbols" w:cs="Noto Sans Symbols"/>
    </w:rPr>
  </w:style>
  <w:style w:type="character" w:customStyle="1" w:styleId="ListLabel34">
    <w:name w:val="ListLabel 34"/>
    <w:rsid w:val="00757804"/>
    <w:rPr>
      <w:rFonts w:ascii="Garamond" w:eastAsia="Garamond" w:hAnsi="Garamond" w:cs="Garamond"/>
      <w:b/>
      <w:strike w:val="0"/>
      <w:dstrike w:val="0"/>
      <w:sz w:val="24"/>
      <w:szCs w:val="24"/>
    </w:rPr>
  </w:style>
  <w:style w:type="character" w:customStyle="1" w:styleId="ListLabel35">
    <w:name w:val="ListLabel 35"/>
    <w:rsid w:val="00757804"/>
    <w:rPr>
      <w:rFonts w:eastAsia="Garamond" w:cs="Garamond"/>
      <w:strike w:val="0"/>
      <w:dstrike w:val="0"/>
      <w:sz w:val="24"/>
      <w:szCs w:val="24"/>
    </w:rPr>
  </w:style>
  <w:style w:type="character" w:customStyle="1" w:styleId="ListLabel36">
    <w:name w:val="ListLabel 36"/>
    <w:rsid w:val="00757804"/>
    <w:rPr>
      <w:rFonts w:eastAsia="Garamond" w:cs="Garamond"/>
      <w:b/>
      <w:strike w:val="0"/>
      <w:dstrike w:val="0"/>
      <w:sz w:val="24"/>
      <w:szCs w:val="24"/>
    </w:rPr>
  </w:style>
  <w:style w:type="character" w:customStyle="1" w:styleId="ListLabel37">
    <w:name w:val="ListLabel 37"/>
    <w:rsid w:val="00757804"/>
    <w:rPr>
      <w:rFonts w:eastAsia="Garamond" w:cs="Garamond"/>
      <w:strike w:val="0"/>
      <w:dstrike w:val="0"/>
      <w:sz w:val="24"/>
      <w:szCs w:val="24"/>
    </w:rPr>
  </w:style>
  <w:style w:type="character" w:customStyle="1" w:styleId="ListLabel38">
    <w:name w:val="ListLabel 38"/>
    <w:rsid w:val="00757804"/>
    <w:rPr>
      <w:rFonts w:eastAsia="Garamond" w:cs="Garamond"/>
      <w:b/>
      <w:strike w:val="0"/>
      <w:dstrike w:val="0"/>
      <w:sz w:val="24"/>
      <w:szCs w:val="24"/>
    </w:rPr>
  </w:style>
  <w:style w:type="character" w:customStyle="1" w:styleId="ListLabel39">
    <w:name w:val="ListLabel 39"/>
    <w:rsid w:val="00757804"/>
    <w:rPr>
      <w:rFonts w:eastAsia="Garamond" w:cs="Garamond"/>
      <w:strike w:val="0"/>
      <w:dstrike w:val="0"/>
      <w:sz w:val="24"/>
      <w:szCs w:val="24"/>
    </w:rPr>
  </w:style>
  <w:style w:type="character" w:customStyle="1" w:styleId="ListLabel40">
    <w:name w:val="ListLabel 40"/>
    <w:rsid w:val="00757804"/>
    <w:rPr>
      <w:rFonts w:eastAsia="Garamond" w:cs="Garamond"/>
      <w:strike w:val="0"/>
      <w:dstrike w:val="0"/>
      <w:sz w:val="24"/>
      <w:szCs w:val="24"/>
    </w:rPr>
  </w:style>
  <w:style w:type="character" w:customStyle="1" w:styleId="ListLabel41">
    <w:name w:val="ListLabel 41"/>
    <w:rsid w:val="00757804"/>
    <w:rPr>
      <w:rFonts w:eastAsia="Garamond" w:cs="Garamond"/>
      <w:strike w:val="0"/>
      <w:dstrike w:val="0"/>
      <w:sz w:val="24"/>
      <w:szCs w:val="24"/>
    </w:rPr>
  </w:style>
  <w:style w:type="character" w:customStyle="1" w:styleId="ListLabel42">
    <w:name w:val="ListLabel 42"/>
    <w:rsid w:val="00757804"/>
    <w:rPr>
      <w:rFonts w:eastAsia="Garamond" w:cs="Garamond"/>
      <w:b/>
      <w:strike w:val="0"/>
      <w:dstrike w:val="0"/>
      <w:sz w:val="24"/>
      <w:szCs w:val="24"/>
    </w:rPr>
  </w:style>
  <w:style w:type="character" w:customStyle="1" w:styleId="ListLabel43">
    <w:name w:val="ListLabel 43"/>
    <w:rsid w:val="00757804"/>
    <w:rPr>
      <w:rFonts w:eastAsia="Garamond" w:cs="Garamond"/>
      <w:strike w:val="0"/>
      <w:dstrike w:val="0"/>
      <w:sz w:val="24"/>
      <w:szCs w:val="24"/>
    </w:rPr>
  </w:style>
  <w:style w:type="character" w:customStyle="1" w:styleId="ListLabel44">
    <w:name w:val="ListLabel 44"/>
    <w:rsid w:val="00757804"/>
    <w:rPr>
      <w:rFonts w:eastAsia="Garamond" w:cs="Garamond"/>
      <w:strike w:val="0"/>
      <w:dstrike w:val="0"/>
      <w:sz w:val="24"/>
      <w:szCs w:val="24"/>
    </w:rPr>
  </w:style>
  <w:style w:type="character" w:customStyle="1" w:styleId="ListLabel45">
    <w:name w:val="ListLabel 45"/>
    <w:rsid w:val="00757804"/>
    <w:rPr>
      <w:rFonts w:eastAsia="Garamond" w:cs="Garamond"/>
      <w:strike w:val="0"/>
      <w:dstrike w:val="0"/>
      <w:sz w:val="24"/>
      <w:szCs w:val="24"/>
    </w:rPr>
  </w:style>
  <w:style w:type="character" w:customStyle="1" w:styleId="ListLabel46">
    <w:name w:val="ListLabel 46"/>
    <w:rsid w:val="00757804"/>
    <w:rPr>
      <w:color w:val="000080"/>
      <w:u w:val="single"/>
    </w:rPr>
  </w:style>
  <w:style w:type="numbering" w:customStyle="1" w:styleId="WW8Num1">
    <w:name w:val="WW8Num1"/>
    <w:basedOn w:val="Bezlisty"/>
    <w:rsid w:val="00757804"/>
    <w:pPr>
      <w:numPr>
        <w:numId w:val="1"/>
      </w:numPr>
    </w:pPr>
  </w:style>
  <w:style w:type="numbering" w:customStyle="1" w:styleId="WW8Num2">
    <w:name w:val="WW8Num2"/>
    <w:basedOn w:val="Bezlisty"/>
    <w:rsid w:val="00757804"/>
    <w:pPr>
      <w:numPr>
        <w:numId w:val="2"/>
      </w:numPr>
    </w:pPr>
  </w:style>
  <w:style w:type="numbering" w:customStyle="1" w:styleId="WW8Num3">
    <w:name w:val="WW8Num3"/>
    <w:basedOn w:val="Bezlisty"/>
    <w:rsid w:val="00757804"/>
    <w:pPr>
      <w:numPr>
        <w:numId w:val="3"/>
      </w:numPr>
    </w:pPr>
  </w:style>
  <w:style w:type="numbering" w:customStyle="1" w:styleId="WW8Num4">
    <w:name w:val="WW8Num4"/>
    <w:basedOn w:val="Bezlisty"/>
    <w:rsid w:val="00757804"/>
    <w:pPr>
      <w:numPr>
        <w:numId w:val="4"/>
      </w:numPr>
    </w:pPr>
  </w:style>
  <w:style w:type="numbering" w:customStyle="1" w:styleId="WW8Num5">
    <w:name w:val="WW8Num5"/>
    <w:basedOn w:val="Bezlisty"/>
    <w:rsid w:val="00757804"/>
    <w:pPr>
      <w:numPr>
        <w:numId w:val="5"/>
      </w:numPr>
    </w:pPr>
  </w:style>
  <w:style w:type="numbering" w:customStyle="1" w:styleId="WW8Num6">
    <w:name w:val="WW8Num6"/>
    <w:basedOn w:val="Bezlisty"/>
    <w:rsid w:val="00757804"/>
    <w:pPr>
      <w:numPr>
        <w:numId w:val="6"/>
      </w:numPr>
    </w:pPr>
  </w:style>
  <w:style w:type="numbering" w:customStyle="1" w:styleId="WW8Num7">
    <w:name w:val="WW8Num7"/>
    <w:basedOn w:val="Bezlisty"/>
    <w:rsid w:val="00757804"/>
    <w:pPr>
      <w:numPr>
        <w:numId w:val="7"/>
      </w:numPr>
    </w:pPr>
  </w:style>
  <w:style w:type="numbering" w:customStyle="1" w:styleId="WW8Num8">
    <w:name w:val="WW8Num8"/>
    <w:basedOn w:val="Bezlisty"/>
    <w:rsid w:val="00757804"/>
    <w:pPr>
      <w:numPr>
        <w:numId w:val="8"/>
      </w:numPr>
    </w:pPr>
  </w:style>
  <w:style w:type="numbering" w:customStyle="1" w:styleId="WW8Num9">
    <w:name w:val="WW8Num9"/>
    <w:basedOn w:val="Bezlisty"/>
    <w:rsid w:val="00757804"/>
    <w:pPr>
      <w:numPr>
        <w:numId w:val="9"/>
      </w:numPr>
    </w:pPr>
  </w:style>
  <w:style w:type="numbering" w:customStyle="1" w:styleId="WW8Num10">
    <w:name w:val="WW8Num10"/>
    <w:basedOn w:val="Bezlisty"/>
    <w:rsid w:val="00757804"/>
    <w:pPr>
      <w:numPr>
        <w:numId w:val="10"/>
      </w:numPr>
    </w:pPr>
  </w:style>
  <w:style w:type="numbering" w:customStyle="1" w:styleId="WW8Num11">
    <w:name w:val="WW8Num11"/>
    <w:basedOn w:val="Bezlisty"/>
    <w:rsid w:val="00757804"/>
    <w:pPr>
      <w:numPr>
        <w:numId w:val="11"/>
      </w:numPr>
    </w:pPr>
  </w:style>
  <w:style w:type="numbering" w:customStyle="1" w:styleId="WW8Num12">
    <w:name w:val="WW8Num12"/>
    <w:basedOn w:val="Bezlisty"/>
    <w:rsid w:val="00757804"/>
    <w:pPr>
      <w:numPr>
        <w:numId w:val="12"/>
      </w:numPr>
    </w:pPr>
  </w:style>
  <w:style w:type="numbering" w:customStyle="1" w:styleId="WW8Num13">
    <w:name w:val="WW8Num13"/>
    <w:basedOn w:val="Bezlisty"/>
    <w:rsid w:val="00757804"/>
    <w:pPr>
      <w:numPr>
        <w:numId w:val="13"/>
      </w:numPr>
    </w:pPr>
  </w:style>
  <w:style w:type="numbering" w:customStyle="1" w:styleId="WW8Num14">
    <w:name w:val="WW8Num14"/>
    <w:basedOn w:val="Bezlisty"/>
    <w:rsid w:val="00757804"/>
    <w:pPr>
      <w:numPr>
        <w:numId w:val="14"/>
      </w:numPr>
    </w:pPr>
  </w:style>
  <w:style w:type="numbering" w:customStyle="1" w:styleId="WW8Num15">
    <w:name w:val="WW8Num15"/>
    <w:basedOn w:val="Bezlisty"/>
    <w:rsid w:val="00757804"/>
    <w:pPr>
      <w:numPr>
        <w:numId w:val="15"/>
      </w:numPr>
    </w:pPr>
  </w:style>
  <w:style w:type="numbering" w:customStyle="1" w:styleId="WW8Num16">
    <w:name w:val="WW8Num16"/>
    <w:basedOn w:val="Bezlisty"/>
    <w:rsid w:val="00757804"/>
    <w:pPr>
      <w:numPr>
        <w:numId w:val="16"/>
      </w:numPr>
    </w:pPr>
  </w:style>
  <w:style w:type="numbering" w:customStyle="1" w:styleId="WW8Num17">
    <w:name w:val="WW8Num17"/>
    <w:basedOn w:val="Bezlisty"/>
    <w:rsid w:val="00757804"/>
    <w:pPr>
      <w:numPr>
        <w:numId w:val="17"/>
      </w:numPr>
    </w:pPr>
  </w:style>
  <w:style w:type="numbering" w:customStyle="1" w:styleId="WW8Num18">
    <w:name w:val="WW8Num18"/>
    <w:basedOn w:val="Bezlisty"/>
    <w:rsid w:val="00757804"/>
    <w:pPr>
      <w:numPr>
        <w:numId w:val="18"/>
      </w:numPr>
    </w:pPr>
  </w:style>
  <w:style w:type="numbering" w:customStyle="1" w:styleId="WW8Num19">
    <w:name w:val="WW8Num19"/>
    <w:basedOn w:val="Bezlisty"/>
    <w:rsid w:val="00757804"/>
    <w:pPr>
      <w:numPr>
        <w:numId w:val="19"/>
      </w:numPr>
    </w:pPr>
  </w:style>
  <w:style w:type="numbering" w:customStyle="1" w:styleId="WWNum1">
    <w:name w:val="WWNum1"/>
    <w:basedOn w:val="Bezlisty"/>
    <w:rsid w:val="00757804"/>
    <w:pPr>
      <w:numPr>
        <w:numId w:val="20"/>
      </w:numPr>
    </w:pPr>
  </w:style>
  <w:style w:type="numbering" w:customStyle="1" w:styleId="WWNum2">
    <w:name w:val="WWNum2"/>
    <w:basedOn w:val="Bezlisty"/>
    <w:rsid w:val="00757804"/>
    <w:pPr>
      <w:numPr>
        <w:numId w:val="21"/>
      </w:numPr>
    </w:pPr>
  </w:style>
  <w:style w:type="numbering" w:customStyle="1" w:styleId="WWNum3">
    <w:name w:val="WWNum3"/>
    <w:basedOn w:val="Bezlisty"/>
    <w:rsid w:val="00757804"/>
    <w:pPr>
      <w:numPr>
        <w:numId w:val="22"/>
      </w:numPr>
    </w:pPr>
  </w:style>
  <w:style w:type="numbering" w:customStyle="1" w:styleId="WWNum4">
    <w:name w:val="WWNum4"/>
    <w:basedOn w:val="Bezlisty"/>
    <w:rsid w:val="00757804"/>
    <w:pPr>
      <w:numPr>
        <w:numId w:val="23"/>
      </w:numPr>
    </w:pPr>
  </w:style>
  <w:style w:type="numbering" w:customStyle="1" w:styleId="WWNum5">
    <w:name w:val="WWNum5"/>
    <w:basedOn w:val="Bezlisty"/>
    <w:rsid w:val="00757804"/>
    <w:pPr>
      <w:numPr>
        <w:numId w:val="24"/>
      </w:numPr>
    </w:pPr>
  </w:style>
  <w:style w:type="numbering" w:customStyle="1" w:styleId="WWNum6">
    <w:name w:val="WWNum6"/>
    <w:basedOn w:val="Bezlisty"/>
    <w:rsid w:val="00757804"/>
    <w:pPr>
      <w:numPr>
        <w:numId w:val="25"/>
      </w:numPr>
    </w:pPr>
  </w:style>
  <w:style w:type="numbering" w:customStyle="1" w:styleId="WWNum7">
    <w:name w:val="WWNum7"/>
    <w:basedOn w:val="Bezlisty"/>
    <w:rsid w:val="00757804"/>
    <w:pPr>
      <w:numPr>
        <w:numId w:val="26"/>
      </w:numPr>
    </w:pPr>
  </w:style>
  <w:style w:type="numbering" w:customStyle="1" w:styleId="WWNum8">
    <w:name w:val="WWNum8"/>
    <w:basedOn w:val="Bezlisty"/>
    <w:rsid w:val="00757804"/>
    <w:pPr>
      <w:numPr>
        <w:numId w:val="27"/>
      </w:numPr>
    </w:pPr>
  </w:style>
  <w:style w:type="numbering" w:customStyle="1" w:styleId="WWNum9">
    <w:name w:val="WWNum9"/>
    <w:basedOn w:val="Bezlisty"/>
    <w:rsid w:val="00757804"/>
    <w:pPr>
      <w:numPr>
        <w:numId w:val="28"/>
      </w:numPr>
    </w:pPr>
  </w:style>
  <w:style w:type="numbering" w:customStyle="1" w:styleId="WWNum10">
    <w:name w:val="WWNum10"/>
    <w:basedOn w:val="Bezlisty"/>
    <w:rsid w:val="00757804"/>
    <w:pPr>
      <w:numPr>
        <w:numId w:val="29"/>
      </w:numPr>
    </w:pPr>
  </w:style>
  <w:style w:type="numbering" w:customStyle="1" w:styleId="WWNum11">
    <w:name w:val="WWNum11"/>
    <w:basedOn w:val="Bezlisty"/>
    <w:rsid w:val="00757804"/>
    <w:pPr>
      <w:numPr>
        <w:numId w:val="30"/>
      </w:numPr>
    </w:pPr>
  </w:style>
  <w:style w:type="numbering" w:customStyle="1" w:styleId="WWNum12">
    <w:name w:val="WWNum12"/>
    <w:basedOn w:val="Bezlisty"/>
    <w:rsid w:val="00757804"/>
    <w:pPr>
      <w:numPr>
        <w:numId w:val="31"/>
      </w:numPr>
    </w:pPr>
  </w:style>
  <w:style w:type="numbering" w:customStyle="1" w:styleId="WWNum13">
    <w:name w:val="WWNum13"/>
    <w:basedOn w:val="Bezlisty"/>
    <w:rsid w:val="00757804"/>
    <w:pPr>
      <w:numPr>
        <w:numId w:val="32"/>
      </w:numPr>
    </w:pPr>
  </w:style>
  <w:style w:type="numbering" w:customStyle="1" w:styleId="WWNum14">
    <w:name w:val="WWNum14"/>
    <w:basedOn w:val="Bezlisty"/>
    <w:rsid w:val="00757804"/>
    <w:pPr>
      <w:numPr>
        <w:numId w:val="33"/>
      </w:numPr>
    </w:pPr>
  </w:style>
  <w:style w:type="numbering" w:customStyle="1" w:styleId="WWNum15">
    <w:name w:val="WWNum15"/>
    <w:basedOn w:val="Bezlisty"/>
    <w:rsid w:val="00757804"/>
    <w:pPr>
      <w:numPr>
        <w:numId w:val="34"/>
      </w:numPr>
    </w:pPr>
  </w:style>
  <w:style w:type="numbering" w:customStyle="1" w:styleId="WWNum16">
    <w:name w:val="WWNum16"/>
    <w:basedOn w:val="Bezlisty"/>
    <w:rsid w:val="00757804"/>
    <w:pPr>
      <w:numPr>
        <w:numId w:val="35"/>
      </w:numPr>
    </w:pPr>
  </w:style>
  <w:style w:type="numbering" w:customStyle="1" w:styleId="WWNum17">
    <w:name w:val="WWNum17"/>
    <w:basedOn w:val="Bezlisty"/>
    <w:rsid w:val="00757804"/>
    <w:pPr>
      <w:numPr>
        <w:numId w:val="36"/>
      </w:numPr>
    </w:pPr>
  </w:style>
  <w:style w:type="numbering" w:customStyle="1" w:styleId="WWNum18">
    <w:name w:val="WWNum18"/>
    <w:basedOn w:val="Bezlisty"/>
    <w:rsid w:val="00757804"/>
    <w:pPr>
      <w:numPr>
        <w:numId w:val="37"/>
      </w:numPr>
    </w:pPr>
  </w:style>
  <w:style w:type="numbering" w:customStyle="1" w:styleId="WWNum19">
    <w:name w:val="WWNum19"/>
    <w:basedOn w:val="Bezlisty"/>
    <w:rsid w:val="00757804"/>
    <w:pPr>
      <w:numPr>
        <w:numId w:val="38"/>
      </w:numPr>
    </w:pPr>
  </w:style>
  <w:style w:type="numbering" w:customStyle="1" w:styleId="WWNum20">
    <w:name w:val="WWNum20"/>
    <w:basedOn w:val="Bezlisty"/>
    <w:rsid w:val="00757804"/>
    <w:pPr>
      <w:numPr>
        <w:numId w:val="39"/>
      </w:numPr>
    </w:pPr>
  </w:style>
  <w:style w:type="table" w:styleId="Tabela-Siatka">
    <w:name w:val="Table Grid"/>
    <w:basedOn w:val="Standardowy"/>
    <w:uiPriority w:val="59"/>
    <w:rsid w:val="00485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C4073"/>
    <w:pPr>
      <w:ind w:left="720"/>
      <w:contextualSpacing/>
    </w:pPr>
    <w:rPr>
      <w:rFonts w:cs="Mangal"/>
      <w:szCs w:val="21"/>
    </w:rPr>
  </w:style>
  <w:style w:type="character" w:styleId="Hipercze">
    <w:name w:val="Hyperlink"/>
    <w:basedOn w:val="Domylnaczcionkaakapitu"/>
    <w:uiPriority w:val="99"/>
    <w:unhideWhenUsed/>
    <w:rsid w:val="007759EF"/>
    <w:rPr>
      <w:color w:val="0000FF" w:themeColor="hyperlink"/>
      <w:u w:val="single"/>
    </w:rPr>
  </w:style>
  <w:style w:type="character" w:styleId="Nierozpoznanawzmianka">
    <w:name w:val="Unresolved Mention"/>
    <w:basedOn w:val="Domylnaczcionkaakapitu"/>
    <w:uiPriority w:val="99"/>
    <w:semiHidden/>
    <w:unhideWhenUsed/>
    <w:rsid w:val="007759EF"/>
    <w:rPr>
      <w:color w:val="605E5C"/>
      <w:shd w:val="clear" w:color="auto" w:fill="E1DFDD"/>
    </w:rPr>
  </w:style>
  <w:style w:type="table" w:customStyle="1" w:styleId="TableNormal">
    <w:name w:val="Table Normal"/>
    <w:uiPriority w:val="2"/>
    <w:semiHidden/>
    <w:unhideWhenUsed/>
    <w:qFormat/>
    <w:rsid w:val="002949EF"/>
    <w:pPr>
      <w:suppressAutoHyphens w:val="0"/>
      <w:autoSpaceDE w:val="0"/>
      <w:textAlignment w:val="auto"/>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2949EF"/>
    <w:pPr>
      <w:suppressAutoHyphens w:val="0"/>
      <w:autoSpaceDE w:val="0"/>
      <w:textAlignment w:val="auto"/>
    </w:pPr>
    <w:rPr>
      <w:rFonts w:ascii="Times New Roman" w:eastAsia="Times New Roman" w:hAnsi="Times New Roman" w:cs="Times New Roman"/>
      <w:sz w:val="20"/>
      <w:szCs w:val="20"/>
      <w:lang w:eastAsia="en-US" w:bidi="ar-SA"/>
    </w:rPr>
  </w:style>
  <w:style w:type="character" w:customStyle="1" w:styleId="TekstpodstawowyZnak">
    <w:name w:val="Tekst podstawowy Znak"/>
    <w:basedOn w:val="Domylnaczcionkaakapitu"/>
    <w:link w:val="Tekstpodstawowy"/>
    <w:uiPriority w:val="1"/>
    <w:rsid w:val="002949EF"/>
    <w:rPr>
      <w:rFonts w:ascii="Times New Roman" w:eastAsia="Times New Roman" w:hAnsi="Times New Roman" w:cs="Times New Roman"/>
      <w:sz w:val="20"/>
      <w:szCs w:val="20"/>
      <w:lang w:eastAsia="en-US" w:bidi="ar-SA"/>
    </w:rPr>
  </w:style>
  <w:style w:type="paragraph" w:customStyle="1" w:styleId="TableParagraph">
    <w:name w:val="Table Paragraph"/>
    <w:basedOn w:val="Normalny"/>
    <w:uiPriority w:val="1"/>
    <w:qFormat/>
    <w:rsid w:val="002949EF"/>
    <w:pPr>
      <w:suppressAutoHyphens w:val="0"/>
      <w:autoSpaceDE w:val="0"/>
      <w:ind w:left="110"/>
      <w:textAlignment w:val="auto"/>
    </w:pPr>
    <w:rPr>
      <w:rFonts w:ascii="Times New Roman" w:eastAsia="Times New Roman" w:hAnsi="Times New Roman" w:cs="Times New Roman"/>
      <w:sz w:val="22"/>
      <w:szCs w:val="22"/>
      <w:lang w:eastAsia="en-US" w:bidi="ar-SA"/>
    </w:rPr>
  </w:style>
  <w:style w:type="character" w:customStyle="1" w:styleId="Nagwek1Znak">
    <w:name w:val="Nagłówek 1 Znak"/>
    <w:basedOn w:val="Domylnaczcionkaakapitu"/>
    <w:link w:val="Nagwek1"/>
    <w:uiPriority w:val="9"/>
    <w:rsid w:val="002A72BF"/>
    <w:rPr>
      <w:rFonts w:asciiTheme="majorHAnsi" w:eastAsiaTheme="majorEastAsia" w:hAnsiTheme="majorHAnsi" w:cs="Mangal"/>
      <w:color w:val="365F91" w:themeColor="accent1" w:themeShade="BF"/>
      <w:sz w:val="32"/>
      <w:szCs w:val="29"/>
    </w:rPr>
  </w:style>
  <w:style w:type="character" w:customStyle="1" w:styleId="Nagwek2Znak">
    <w:name w:val="Nagłówek 2 Znak"/>
    <w:basedOn w:val="Domylnaczcionkaakapitu"/>
    <w:link w:val="Nagwek2"/>
    <w:uiPriority w:val="9"/>
    <w:rsid w:val="002A72BF"/>
    <w:rPr>
      <w:rFonts w:asciiTheme="majorHAnsi" w:eastAsiaTheme="majorEastAsia" w:hAnsiTheme="majorHAnsi" w:cs="Mangal"/>
      <w:color w:val="365F91" w:themeColor="accent1" w:themeShade="BF"/>
      <w:sz w:val="26"/>
      <w:szCs w:val="23"/>
    </w:rPr>
  </w:style>
  <w:style w:type="character" w:customStyle="1" w:styleId="Nagwek3Znak">
    <w:name w:val="Nagłówek 3 Znak"/>
    <w:basedOn w:val="Domylnaczcionkaakapitu"/>
    <w:link w:val="Nagwek3"/>
    <w:uiPriority w:val="9"/>
    <w:rsid w:val="002A72BF"/>
    <w:rPr>
      <w:rFonts w:asciiTheme="majorHAnsi" w:eastAsiaTheme="majorEastAsia" w:hAnsiTheme="majorHAnsi" w:cs="Mangal"/>
      <w:color w:val="243F60" w:themeColor="accent1" w:themeShade="7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644758">
      <w:bodyDiv w:val="1"/>
      <w:marLeft w:val="0"/>
      <w:marRight w:val="0"/>
      <w:marTop w:val="0"/>
      <w:marBottom w:val="0"/>
      <w:divBdr>
        <w:top w:val="none" w:sz="0" w:space="0" w:color="auto"/>
        <w:left w:val="none" w:sz="0" w:space="0" w:color="auto"/>
        <w:bottom w:val="none" w:sz="0" w:space="0" w:color="auto"/>
        <w:right w:val="none" w:sz="0" w:space="0" w:color="auto"/>
      </w:divBdr>
      <w:divsChild>
        <w:div w:id="63257986">
          <w:marLeft w:val="0"/>
          <w:marRight w:val="0"/>
          <w:marTop w:val="0"/>
          <w:marBottom w:val="0"/>
          <w:divBdr>
            <w:top w:val="none" w:sz="0" w:space="0" w:color="auto"/>
            <w:left w:val="none" w:sz="0" w:space="0" w:color="auto"/>
            <w:bottom w:val="none" w:sz="0" w:space="0" w:color="auto"/>
            <w:right w:val="none" w:sz="0" w:space="0" w:color="auto"/>
          </w:divBdr>
        </w:div>
        <w:div w:id="1739402918">
          <w:marLeft w:val="0"/>
          <w:marRight w:val="0"/>
          <w:marTop w:val="0"/>
          <w:marBottom w:val="0"/>
          <w:divBdr>
            <w:top w:val="none" w:sz="0" w:space="0" w:color="auto"/>
            <w:left w:val="none" w:sz="0" w:space="0" w:color="auto"/>
            <w:bottom w:val="none" w:sz="0" w:space="0" w:color="auto"/>
            <w:right w:val="none" w:sz="0" w:space="0" w:color="auto"/>
          </w:divBdr>
          <w:divsChild>
            <w:div w:id="889458275">
              <w:marLeft w:val="0"/>
              <w:marRight w:val="0"/>
              <w:marTop w:val="0"/>
              <w:marBottom w:val="0"/>
              <w:divBdr>
                <w:top w:val="none" w:sz="0" w:space="0" w:color="auto"/>
                <w:left w:val="none" w:sz="0" w:space="0" w:color="auto"/>
                <w:bottom w:val="none" w:sz="0" w:space="0" w:color="auto"/>
                <w:right w:val="none" w:sz="0" w:space="0" w:color="auto"/>
              </w:divBdr>
            </w:div>
          </w:divsChild>
        </w:div>
        <w:div w:id="607196153">
          <w:marLeft w:val="0"/>
          <w:marRight w:val="0"/>
          <w:marTop w:val="0"/>
          <w:marBottom w:val="0"/>
          <w:divBdr>
            <w:top w:val="none" w:sz="0" w:space="0" w:color="auto"/>
            <w:left w:val="none" w:sz="0" w:space="0" w:color="auto"/>
            <w:bottom w:val="none" w:sz="0" w:space="0" w:color="auto"/>
            <w:right w:val="none" w:sz="0" w:space="0" w:color="auto"/>
          </w:divBdr>
          <w:divsChild>
            <w:div w:id="721906423">
              <w:marLeft w:val="0"/>
              <w:marRight w:val="0"/>
              <w:marTop w:val="0"/>
              <w:marBottom w:val="0"/>
              <w:divBdr>
                <w:top w:val="none" w:sz="0" w:space="0" w:color="auto"/>
                <w:left w:val="none" w:sz="0" w:space="0" w:color="auto"/>
                <w:bottom w:val="none" w:sz="0" w:space="0" w:color="auto"/>
                <w:right w:val="none" w:sz="0" w:space="0" w:color="auto"/>
              </w:divBdr>
            </w:div>
          </w:divsChild>
        </w:div>
        <w:div w:id="679508944">
          <w:marLeft w:val="0"/>
          <w:marRight w:val="0"/>
          <w:marTop w:val="0"/>
          <w:marBottom w:val="0"/>
          <w:divBdr>
            <w:top w:val="none" w:sz="0" w:space="0" w:color="auto"/>
            <w:left w:val="none" w:sz="0" w:space="0" w:color="auto"/>
            <w:bottom w:val="none" w:sz="0" w:space="0" w:color="auto"/>
            <w:right w:val="none" w:sz="0" w:space="0" w:color="auto"/>
          </w:divBdr>
          <w:divsChild>
            <w:div w:id="1370645979">
              <w:marLeft w:val="0"/>
              <w:marRight w:val="0"/>
              <w:marTop w:val="0"/>
              <w:marBottom w:val="0"/>
              <w:divBdr>
                <w:top w:val="none" w:sz="0" w:space="0" w:color="auto"/>
                <w:left w:val="none" w:sz="0" w:space="0" w:color="auto"/>
                <w:bottom w:val="none" w:sz="0" w:space="0" w:color="auto"/>
                <w:right w:val="none" w:sz="0" w:space="0" w:color="auto"/>
              </w:divBdr>
            </w:div>
          </w:divsChild>
        </w:div>
        <w:div w:id="1204752015">
          <w:marLeft w:val="0"/>
          <w:marRight w:val="0"/>
          <w:marTop w:val="0"/>
          <w:marBottom w:val="0"/>
          <w:divBdr>
            <w:top w:val="none" w:sz="0" w:space="0" w:color="auto"/>
            <w:left w:val="none" w:sz="0" w:space="0" w:color="auto"/>
            <w:bottom w:val="none" w:sz="0" w:space="0" w:color="auto"/>
            <w:right w:val="none" w:sz="0" w:space="0" w:color="auto"/>
          </w:divBdr>
          <w:divsChild>
            <w:div w:id="2141455902">
              <w:marLeft w:val="0"/>
              <w:marRight w:val="0"/>
              <w:marTop w:val="0"/>
              <w:marBottom w:val="0"/>
              <w:divBdr>
                <w:top w:val="none" w:sz="0" w:space="0" w:color="auto"/>
                <w:left w:val="none" w:sz="0" w:space="0" w:color="auto"/>
                <w:bottom w:val="none" w:sz="0" w:space="0" w:color="auto"/>
                <w:right w:val="none" w:sz="0" w:space="0" w:color="auto"/>
              </w:divBdr>
            </w:div>
          </w:divsChild>
        </w:div>
        <w:div w:id="1533689685">
          <w:marLeft w:val="0"/>
          <w:marRight w:val="0"/>
          <w:marTop w:val="0"/>
          <w:marBottom w:val="0"/>
          <w:divBdr>
            <w:top w:val="none" w:sz="0" w:space="0" w:color="auto"/>
            <w:left w:val="none" w:sz="0" w:space="0" w:color="auto"/>
            <w:bottom w:val="none" w:sz="0" w:space="0" w:color="auto"/>
            <w:right w:val="none" w:sz="0" w:space="0" w:color="auto"/>
          </w:divBdr>
          <w:divsChild>
            <w:div w:id="2127040515">
              <w:marLeft w:val="0"/>
              <w:marRight w:val="0"/>
              <w:marTop w:val="0"/>
              <w:marBottom w:val="0"/>
              <w:divBdr>
                <w:top w:val="none" w:sz="0" w:space="0" w:color="auto"/>
                <w:left w:val="none" w:sz="0" w:space="0" w:color="auto"/>
                <w:bottom w:val="none" w:sz="0" w:space="0" w:color="auto"/>
                <w:right w:val="none" w:sz="0" w:space="0" w:color="auto"/>
              </w:divBdr>
            </w:div>
          </w:divsChild>
        </w:div>
        <w:div w:id="781732379">
          <w:marLeft w:val="0"/>
          <w:marRight w:val="0"/>
          <w:marTop w:val="0"/>
          <w:marBottom w:val="0"/>
          <w:divBdr>
            <w:top w:val="none" w:sz="0" w:space="0" w:color="auto"/>
            <w:left w:val="none" w:sz="0" w:space="0" w:color="auto"/>
            <w:bottom w:val="none" w:sz="0" w:space="0" w:color="auto"/>
            <w:right w:val="none" w:sz="0" w:space="0" w:color="auto"/>
          </w:divBdr>
          <w:divsChild>
            <w:div w:id="7140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30772">
      <w:bodyDiv w:val="1"/>
      <w:marLeft w:val="0"/>
      <w:marRight w:val="0"/>
      <w:marTop w:val="0"/>
      <w:marBottom w:val="0"/>
      <w:divBdr>
        <w:top w:val="none" w:sz="0" w:space="0" w:color="auto"/>
        <w:left w:val="none" w:sz="0" w:space="0" w:color="auto"/>
        <w:bottom w:val="none" w:sz="0" w:space="0" w:color="auto"/>
        <w:right w:val="none" w:sz="0" w:space="0" w:color="auto"/>
      </w:divBdr>
      <w:divsChild>
        <w:div w:id="831528043">
          <w:marLeft w:val="0"/>
          <w:marRight w:val="0"/>
          <w:marTop w:val="0"/>
          <w:marBottom w:val="0"/>
          <w:divBdr>
            <w:top w:val="none" w:sz="0" w:space="0" w:color="auto"/>
            <w:left w:val="none" w:sz="0" w:space="0" w:color="auto"/>
            <w:bottom w:val="none" w:sz="0" w:space="0" w:color="auto"/>
            <w:right w:val="none" w:sz="0" w:space="0" w:color="auto"/>
          </w:divBdr>
        </w:div>
        <w:div w:id="1379087835">
          <w:marLeft w:val="0"/>
          <w:marRight w:val="0"/>
          <w:marTop w:val="0"/>
          <w:marBottom w:val="0"/>
          <w:divBdr>
            <w:top w:val="none" w:sz="0" w:space="0" w:color="auto"/>
            <w:left w:val="none" w:sz="0" w:space="0" w:color="auto"/>
            <w:bottom w:val="none" w:sz="0" w:space="0" w:color="auto"/>
            <w:right w:val="none" w:sz="0" w:space="0" w:color="auto"/>
          </w:divBdr>
          <w:divsChild>
            <w:div w:id="974674922">
              <w:marLeft w:val="0"/>
              <w:marRight w:val="0"/>
              <w:marTop w:val="0"/>
              <w:marBottom w:val="0"/>
              <w:divBdr>
                <w:top w:val="none" w:sz="0" w:space="0" w:color="auto"/>
                <w:left w:val="none" w:sz="0" w:space="0" w:color="auto"/>
                <w:bottom w:val="none" w:sz="0" w:space="0" w:color="auto"/>
                <w:right w:val="none" w:sz="0" w:space="0" w:color="auto"/>
              </w:divBdr>
            </w:div>
          </w:divsChild>
        </w:div>
        <w:div w:id="1067723336">
          <w:marLeft w:val="0"/>
          <w:marRight w:val="0"/>
          <w:marTop w:val="0"/>
          <w:marBottom w:val="0"/>
          <w:divBdr>
            <w:top w:val="none" w:sz="0" w:space="0" w:color="auto"/>
            <w:left w:val="none" w:sz="0" w:space="0" w:color="auto"/>
            <w:bottom w:val="none" w:sz="0" w:space="0" w:color="auto"/>
            <w:right w:val="none" w:sz="0" w:space="0" w:color="auto"/>
          </w:divBdr>
          <w:divsChild>
            <w:div w:id="57181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ygnalista@csirwodnik.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sirwodnik.bip.wikom.pl" TargetMode="External"/><Relationship Id="rId12" Type="http://schemas.openxmlformats.org/officeDocument/2006/relationships/hyperlink" Target="mailto:sygnalista@csirwodni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iuro@proexpert.com.pl" TargetMode="External"/><Relationship Id="rId5" Type="http://schemas.openxmlformats.org/officeDocument/2006/relationships/footnotes" Target="footnotes.xml"/><Relationship Id="rId10" Type="http://schemas.openxmlformats.org/officeDocument/2006/relationships/hyperlink" Target="mailto:csirwodnik@csirwodnik.pl"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19</Pages>
  <Words>3700</Words>
  <Characters>22201</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Śmiechowicz</dc:creator>
  <cp:lastModifiedBy>Wodnik</cp:lastModifiedBy>
  <cp:revision>2</cp:revision>
  <cp:lastPrinted>2024-09-28T09:57:00Z</cp:lastPrinted>
  <dcterms:created xsi:type="dcterms:W3CDTF">2025-03-20T10:08:00Z</dcterms:created>
  <dcterms:modified xsi:type="dcterms:W3CDTF">2025-03-20T10:08:00Z</dcterms:modified>
</cp:coreProperties>
</file>